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5953" w14:textId="77777777" w:rsidR="0061322E" w:rsidRPr="0061322E" w:rsidRDefault="0061322E" w:rsidP="0061322E">
      <w:pPr>
        <w:jc w:val="center"/>
        <w:rPr>
          <w:b/>
          <w:bCs/>
          <w:i/>
          <w:iCs/>
          <w:sz w:val="24"/>
          <w:szCs w:val="24"/>
          <w:lang w:val="tr-TR"/>
        </w:rPr>
      </w:pPr>
      <w:r w:rsidRPr="0061322E">
        <w:rPr>
          <w:b/>
          <w:bCs/>
          <w:i/>
          <w:iCs/>
          <w:sz w:val="24"/>
          <w:szCs w:val="24"/>
          <w:lang w:val="tr-TR"/>
        </w:rPr>
        <w:t>T.C. MANAMA BÜYÜKELÇİLİĞİ</w:t>
      </w:r>
    </w:p>
    <w:p w14:paraId="0C57A849" w14:textId="77777777" w:rsidR="0061322E" w:rsidRPr="0061322E" w:rsidRDefault="0061322E" w:rsidP="0061322E">
      <w:pPr>
        <w:jc w:val="center"/>
        <w:rPr>
          <w:b/>
          <w:bCs/>
          <w:i/>
          <w:iCs/>
          <w:sz w:val="24"/>
          <w:szCs w:val="24"/>
          <w:lang w:val="tr-TR"/>
        </w:rPr>
      </w:pPr>
      <w:r w:rsidRPr="0061322E">
        <w:rPr>
          <w:b/>
          <w:bCs/>
          <w:i/>
          <w:iCs/>
          <w:sz w:val="24"/>
          <w:szCs w:val="24"/>
          <w:lang w:val="tr-TR"/>
        </w:rPr>
        <w:t>TİCARET MÜŞAVİRLİĞİ</w:t>
      </w:r>
    </w:p>
    <w:p w14:paraId="19DFB7E9" w14:textId="349D67CC" w:rsidR="0061322E" w:rsidRPr="0061322E" w:rsidRDefault="0061322E" w:rsidP="0061322E">
      <w:pPr>
        <w:jc w:val="center"/>
        <w:rPr>
          <w:b/>
          <w:bCs/>
          <w:i/>
          <w:iCs/>
          <w:sz w:val="24"/>
          <w:szCs w:val="24"/>
          <w:lang w:val="tr-TR"/>
        </w:rPr>
      </w:pPr>
      <w:r w:rsidRPr="0061322E">
        <w:rPr>
          <w:b/>
          <w:bCs/>
          <w:i/>
          <w:iCs/>
          <w:sz w:val="24"/>
          <w:szCs w:val="24"/>
          <w:lang w:val="tr-TR"/>
        </w:rPr>
        <w:t xml:space="preserve">BAHREYN </w:t>
      </w:r>
      <w:r w:rsidR="00AA49E1">
        <w:rPr>
          <w:b/>
          <w:bCs/>
          <w:i/>
          <w:iCs/>
          <w:sz w:val="24"/>
          <w:szCs w:val="24"/>
          <w:lang w:val="tr-TR"/>
        </w:rPr>
        <w:t>OTO</w:t>
      </w:r>
      <w:r w:rsidR="00F36248">
        <w:rPr>
          <w:b/>
          <w:bCs/>
          <w:i/>
          <w:iCs/>
          <w:sz w:val="24"/>
          <w:szCs w:val="24"/>
          <w:lang w:val="tr-TR"/>
        </w:rPr>
        <w:t>MOTİV</w:t>
      </w:r>
      <w:r w:rsidR="00AA49E1">
        <w:rPr>
          <w:b/>
          <w:bCs/>
          <w:i/>
          <w:iCs/>
          <w:sz w:val="24"/>
          <w:szCs w:val="24"/>
          <w:lang w:val="tr-TR"/>
        </w:rPr>
        <w:t xml:space="preserve"> YEDEK PARÇA</w:t>
      </w:r>
      <w:r w:rsidRPr="0061322E">
        <w:rPr>
          <w:b/>
          <w:bCs/>
          <w:i/>
          <w:iCs/>
          <w:sz w:val="24"/>
          <w:szCs w:val="24"/>
          <w:lang w:val="tr-TR"/>
        </w:rPr>
        <w:t xml:space="preserve"> SEKTÖRÜ RAPORU</w:t>
      </w:r>
    </w:p>
    <w:p w14:paraId="2BD0005C" w14:textId="77777777" w:rsidR="00745A40" w:rsidRDefault="00745A40" w:rsidP="00745A40">
      <w:pPr>
        <w:pStyle w:val="Default"/>
      </w:pPr>
    </w:p>
    <w:p w14:paraId="65AA9758" w14:textId="33D96201" w:rsidR="00745A40" w:rsidRPr="00F53A91" w:rsidRDefault="00745A40" w:rsidP="00F53A91">
      <w:pPr>
        <w:rPr>
          <w:b/>
          <w:bCs/>
          <w:i/>
          <w:iCs/>
          <w:sz w:val="24"/>
          <w:szCs w:val="24"/>
          <w:lang w:val="tr-TR"/>
        </w:rPr>
      </w:pPr>
      <w:r w:rsidRPr="00F53A91">
        <w:rPr>
          <w:b/>
          <w:bCs/>
          <w:i/>
          <w:iCs/>
          <w:sz w:val="24"/>
          <w:szCs w:val="24"/>
          <w:lang w:val="tr-TR"/>
        </w:rPr>
        <w:t>1. GİRİŞ</w:t>
      </w:r>
      <w:r w:rsidR="00475079">
        <w:rPr>
          <w:rStyle w:val="DipnotBavurusu"/>
          <w:b/>
          <w:bCs/>
          <w:i/>
          <w:iCs/>
          <w:sz w:val="24"/>
          <w:szCs w:val="24"/>
          <w:lang w:val="tr-TR"/>
        </w:rPr>
        <w:footnoteReference w:id="1"/>
      </w:r>
      <w:r w:rsidRPr="00F53A91">
        <w:rPr>
          <w:b/>
          <w:bCs/>
          <w:i/>
          <w:iCs/>
          <w:sz w:val="24"/>
          <w:szCs w:val="24"/>
          <w:lang w:val="tr-TR"/>
        </w:rPr>
        <w:t xml:space="preserve"> </w:t>
      </w:r>
    </w:p>
    <w:p w14:paraId="78CADBAC" w14:textId="49B35A54" w:rsidR="0042651A" w:rsidRPr="00A42F5C" w:rsidRDefault="00DE0A60" w:rsidP="00A42F5C">
      <w:pPr>
        <w:spacing w:after="120"/>
        <w:ind w:firstLine="720"/>
        <w:jc w:val="both"/>
      </w:pPr>
      <w:r w:rsidRPr="00A42F5C">
        <w:t xml:space="preserve">Bahreyn </w:t>
      </w:r>
      <w:r w:rsidR="0065412C">
        <w:t xml:space="preserve">Körfez </w:t>
      </w:r>
      <w:r w:rsidRPr="00A42F5C">
        <w:t>Bölge</w:t>
      </w:r>
      <w:r w:rsidR="0065412C">
        <w:t>sin</w:t>
      </w:r>
      <w:r w:rsidRPr="00A42F5C">
        <w:t xml:space="preserve">de otomotiv talebinin ve buna bağlı olarak da oto yedek parça talebinin en canlı olduğu ülkelerden biridir. </w:t>
      </w:r>
      <w:r w:rsidR="003A012A" w:rsidRPr="00A42F5C">
        <w:t xml:space="preserve">Körfez Bölgesinde 2020 yılında yeni araç satışları keskin bir şekilde düşerken, Bahreyn’de düşüş </w:t>
      </w:r>
      <w:r w:rsidR="0099040D">
        <w:t xml:space="preserve">%17,9’da kalmış, </w:t>
      </w:r>
      <w:r w:rsidR="0065412C">
        <w:t>büyük</w:t>
      </w:r>
      <w:r w:rsidR="003A012A" w:rsidRPr="00A42F5C">
        <w:t xml:space="preserve"> rakamlara ulaşmamıştır. </w:t>
      </w:r>
      <w:r w:rsidRPr="00A42F5C">
        <w:t>Bahreyn’in aşılamayı da büyük ölçüde tamamlamış olmasıyla 2021 yılında</w:t>
      </w:r>
      <w:r w:rsidR="00146A93">
        <w:t>n itibaren</w:t>
      </w:r>
      <w:r w:rsidRPr="00A42F5C">
        <w:t xml:space="preserve"> </w:t>
      </w:r>
      <w:r w:rsidR="00731923">
        <w:t>ekonominin canlanm</w:t>
      </w:r>
      <w:r w:rsidR="00146A93">
        <w:t>ış</w:t>
      </w:r>
      <w:r w:rsidR="00231AC8">
        <w:t>, turizm açılm</w:t>
      </w:r>
      <w:r w:rsidR="00146A93">
        <w:t>ış</w:t>
      </w:r>
      <w:r w:rsidR="00731923">
        <w:t xml:space="preserve"> ve bun</w:t>
      </w:r>
      <w:r w:rsidR="00C77247">
        <w:t>lar</w:t>
      </w:r>
      <w:r w:rsidR="00731923">
        <w:t xml:space="preserve">a bağlı olarak </w:t>
      </w:r>
      <w:r w:rsidR="00CE485B" w:rsidRPr="00A42F5C">
        <w:t>otomotiv talebi</w:t>
      </w:r>
      <w:r w:rsidR="00731923">
        <w:t xml:space="preserve"> de</w:t>
      </w:r>
      <w:r w:rsidR="00CE485B" w:rsidRPr="00A42F5C">
        <w:t xml:space="preserve"> art</w:t>
      </w:r>
      <w:r w:rsidR="00146A93">
        <w:t>mıştır</w:t>
      </w:r>
      <w:r w:rsidR="00CE485B" w:rsidRPr="00A42F5C">
        <w:t xml:space="preserve">. Alım gücü yüksek bir pazar olan Bahreyn’de otomotiv talebinin önümüzdeki yıllarda da artarak </w:t>
      </w:r>
      <w:r w:rsidR="00731923">
        <w:t>süreceği tahmin edilmektedir</w:t>
      </w:r>
      <w:r w:rsidR="00CE485B" w:rsidRPr="00A42F5C">
        <w:t>.</w:t>
      </w:r>
      <w:r w:rsidRPr="00A42F5C">
        <w:t xml:space="preserve"> </w:t>
      </w:r>
      <w:r w:rsidR="00040741" w:rsidRPr="00A42F5C">
        <w:t xml:space="preserve">Özellikle SUV ve lüks araçlarda talep güçlüdür. </w:t>
      </w:r>
      <w:r w:rsidR="0042651A" w:rsidRPr="00A42F5C">
        <w:t>Benzin fiyatlarının ucuz olması da araç sahipliğini teşvik etmektedir.</w:t>
      </w:r>
      <w:r w:rsidR="00596271" w:rsidRPr="00A42F5C">
        <w:t xml:space="preserve"> Ayrıca Bahreyn hükümetinin toplu taşıma filosunu yenilemeye başlamasıyla otobüs segmentinde de talep artışı yaşanacaktır.</w:t>
      </w:r>
      <w:r w:rsidR="0042651A" w:rsidRPr="00A42F5C">
        <w:t xml:space="preserve"> </w:t>
      </w:r>
      <w:r w:rsidR="00852F42" w:rsidRPr="00A42F5C">
        <w:t>Fitch Solutions firmasının tahminine göre 2019 yılında 27 bin olan yıllık araç talebi yılda ortalama %2,7 artışla 2030 yılında 29,5 bine ulaşacaktır.</w:t>
      </w:r>
    </w:p>
    <w:p w14:paraId="15B54510" w14:textId="1A8636F9" w:rsidR="000B2608" w:rsidRPr="00A42F5C" w:rsidRDefault="000B2608" w:rsidP="00A42F5C">
      <w:pPr>
        <w:spacing w:after="120"/>
        <w:ind w:firstLine="720"/>
        <w:jc w:val="both"/>
      </w:pPr>
      <w:r w:rsidRPr="00A42F5C">
        <w:t>2021 yılında yeni araç satışlarının %4,8 oranında art</w:t>
      </w:r>
      <w:r w:rsidR="00146A93">
        <w:t>tı</w:t>
      </w:r>
      <w:r w:rsidR="00A91FA9" w:rsidRPr="00A42F5C">
        <w:t>ğı</w:t>
      </w:r>
      <w:r w:rsidRPr="00A42F5C">
        <w:t>, yolcu araçlarında artış %5 olurken, ticari araç satışlarının %3,2 ile daha düşük bir artış oranı göster</w:t>
      </w:r>
      <w:r w:rsidR="00146A93">
        <w:t>di</w:t>
      </w:r>
      <w:r w:rsidR="00A91FA9" w:rsidRPr="00A42F5C">
        <w:t>ği</w:t>
      </w:r>
      <w:r w:rsidRPr="00A42F5C">
        <w:t xml:space="preserve"> </w:t>
      </w:r>
      <w:r w:rsidR="00A91FA9" w:rsidRPr="00A42F5C">
        <w:t>tahmin edilmektedir</w:t>
      </w:r>
      <w:r w:rsidR="003B592F" w:rsidRPr="00A42F5C">
        <w:t xml:space="preserve"> (Fitch Solutions, 2021)</w:t>
      </w:r>
      <w:r w:rsidRPr="00A42F5C">
        <w:t xml:space="preserve">. </w:t>
      </w:r>
    </w:p>
    <w:p w14:paraId="26ECA85A" w14:textId="3D966162" w:rsidR="007D13BA" w:rsidRPr="00A42F5C" w:rsidRDefault="00A42F5C" w:rsidP="00265029">
      <w:pPr>
        <w:spacing w:after="120"/>
        <w:ind w:firstLine="720"/>
        <w:jc w:val="both"/>
      </w:pPr>
      <w:r w:rsidRPr="00A42F5C">
        <w:t>Bahreyn’de otomotiv ve oto</w:t>
      </w:r>
      <w:r w:rsidR="0036757E">
        <w:t>motiv</w:t>
      </w:r>
      <w:r w:rsidRPr="00A42F5C">
        <w:t xml:space="preserve"> yedek parça üretimi bulunmamaktadır. Talebin tamamına yakını ithalat ile karşılanmaktadır. Bu açıdan Bahreyn Türk oto</w:t>
      </w:r>
      <w:r w:rsidR="001E2D8A">
        <w:t>motiv</w:t>
      </w:r>
      <w:r w:rsidRPr="00A42F5C">
        <w:t xml:space="preserve"> yedek parça sektörü için önemli potansiyel barındırmaktadır.</w:t>
      </w:r>
      <w:r w:rsidR="00265029">
        <w:t xml:space="preserve"> </w:t>
      </w:r>
      <w:r w:rsidR="007D13BA">
        <w:t xml:space="preserve">Son on yılda Bahreyn’in oto yedek parça talebi çok yüksek oranlarda artmıştır. </w:t>
      </w:r>
    </w:p>
    <w:p w14:paraId="5C7D0793" w14:textId="77777777" w:rsidR="00745A40" w:rsidRDefault="00745A40" w:rsidP="00745A40">
      <w:pPr>
        <w:pStyle w:val="Default"/>
        <w:rPr>
          <w:rFonts w:ascii="Times New Roman" w:hAnsi="Times New Roman" w:cs="Times New Roman"/>
          <w:sz w:val="28"/>
          <w:szCs w:val="28"/>
        </w:rPr>
      </w:pPr>
    </w:p>
    <w:p w14:paraId="43986EDD" w14:textId="1DAA73D9" w:rsidR="00745A40" w:rsidRPr="00F53A91" w:rsidRDefault="00745A40" w:rsidP="00F53A91">
      <w:pPr>
        <w:rPr>
          <w:b/>
          <w:bCs/>
          <w:i/>
          <w:iCs/>
          <w:sz w:val="24"/>
          <w:szCs w:val="24"/>
          <w:lang w:val="tr-TR"/>
        </w:rPr>
      </w:pPr>
      <w:r w:rsidRPr="00F53A91">
        <w:rPr>
          <w:b/>
          <w:bCs/>
          <w:i/>
          <w:iCs/>
          <w:sz w:val="24"/>
          <w:szCs w:val="24"/>
          <w:lang w:val="tr-TR"/>
        </w:rPr>
        <w:t xml:space="preserve">2. BAHREYN </w:t>
      </w:r>
    </w:p>
    <w:p w14:paraId="7C4DC9B9" w14:textId="4D4C8307" w:rsidR="00745A40" w:rsidRPr="00F53A91" w:rsidRDefault="00745A40" w:rsidP="00F53A91">
      <w:pPr>
        <w:rPr>
          <w:b/>
          <w:bCs/>
          <w:i/>
          <w:iCs/>
          <w:sz w:val="24"/>
          <w:szCs w:val="24"/>
          <w:lang w:val="tr-TR"/>
        </w:rPr>
      </w:pPr>
      <w:r w:rsidRPr="00F53A91">
        <w:rPr>
          <w:b/>
          <w:bCs/>
          <w:i/>
          <w:iCs/>
          <w:sz w:val="24"/>
          <w:szCs w:val="24"/>
          <w:lang w:val="tr-TR"/>
        </w:rPr>
        <w:t xml:space="preserve">2.1 Siyasi, Demografik, Ekonomik Görünüm </w:t>
      </w:r>
    </w:p>
    <w:p w14:paraId="0B4B78F7" w14:textId="696C51E7" w:rsidR="00EA2D5C" w:rsidRDefault="00EA2D5C" w:rsidP="00745A40">
      <w:pPr>
        <w:pStyle w:val="Default"/>
        <w:spacing w:after="34"/>
        <w:rPr>
          <w:rFonts w:ascii="Times New Roman" w:hAnsi="Times New Roman" w:cs="Times New Roman"/>
          <w:b/>
          <w:bCs/>
          <w:sz w:val="23"/>
          <w:szCs w:val="23"/>
        </w:rPr>
      </w:pPr>
    </w:p>
    <w:p w14:paraId="768AD886" w14:textId="77777777" w:rsidR="00EA2D5C" w:rsidRDefault="00EA2D5C" w:rsidP="00EA2D5C">
      <w:pPr>
        <w:spacing w:after="120"/>
        <w:ind w:firstLine="720"/>
        <w:jc w:val="both"/>
      </w:pPr>
      <w:r w:rsidRPr="00F83E45">
        <w:t>Bahreyn, 1,</w:t>
      </w:r>
      <w:r>
        <w:t>5</w:t>
      </w:r>
      <w:r w:rsidRPr="00F83E45">
        <w:t xml:space="preserve"> milyon nüfusuyla </w:t>
      </w:r>
      <w:r>
        <w:t>ve 778 km</w:t>
      </w:r>
      <w:r w:rsidRPr="0053326C">
        <w:rPr>
          <w:vertAlign w:val="superscript"/>
        </w:rPr>
        <w:t>2</w:t>
      </w:r>
      <w:r>
        <w:t xml:space="preserve"> yüz ölçümüyle </w:t>
      </w:r>
      <w:r w:rsidRPr="00F83E45">
        <w:t xml:space="preserve">Körfez’in en küçük ülkesidir. Ancak, Orta Doğu ve Afrika standartları düşünüldüğünde oldukça zengindir ve tüketici talebi güçlüdür. </w:t>
      </w:r>
      <w:r>
        <w:t>Nüfusun 712,4 bini yani, %47,4’ü Bahreyn vatandaşı Araplardır. Kalan nüfusun büyük kısmı Hintli, Pakistanlı ve Bangladeşlilerden oluşmaktadır. Batılı göçmen çalışanlar da oranı daha az olmakla birlikte mevcuttur</w:t>
      </w:r>
      <w:r w:rsidRPr="007D612D">
        <w:t xml:space="preserve">. </w:t>
      </w:r>
      <w:r>
        <w:t xml:space="preserve">Ülke nüfusunun %73,7’si Müslümanlardan, %9,3’ü Hristiyanlardan, %0,1’i Musevilerden ve kalanı Hindu, Budist ve diğer dinlerin mensuplarından oluşmaktadır. </w:t>
      </w:r>
    </w:p>
    <w:p w14:paraId="0B194F4F" w14:textId="77777777" w:rsidR="00EA2D5C" w:rsidRPr="00B02F7D" w:rsidRDefault="00EA2D5C" w:rsidP="00EA2D5C">
      <w:pPr>
        <w:spacing w:after="120"/>
        <w:ind w:firstLine="720"/>
        <w:jc w:val="both"/>
      </w:pPr>
      <w:r w:rsidRPr="00B02F7D">
        <w:t>Ülke, 1971 yılında İngiltere’de</w:t>
      </w:r>
      <w:r>
        <w:t>n</w:t>
      </w:r>
      <w:r w:rsidRPr="00B02F7D">
        <w:t xml:space="preserve"> bağımsızlığını kazanmıştır. Ülkenin ilk Emiri İsa Bin Salman Al Halifa</w:t>
      </w:r>
      <w:r>
        <w:t>’dır</w:t>
      </w:r>
      <w:r w:rsidRPr="00B02F7D">
        <w:t xml:space="preserve">. Şeyh İsa’nın 1999 yılında ölümünden sonra yerine </w:t>
      </w:r>
      <w:r>
        <w:t xml:space="preserve">oğlu </w:t>
      </w:r>
      <w:r w:rsidRPr="00B02F7D">
        <w:t xml:space="preserve">Hamad Bin İsa Al Halifa geçmiştir. Şeyh Hamad, 2002 yılında ülkenin rejimini anayasal monarşi olarak değiştirmiş, Kral unvanı almış ve aşamalı bir siyasi reform ve serbestleşme sürecini başlatmıştır. 2002 yılında kurulan yeni sistem iki kamaralı bir parlamento sistemidir. Temsilciler meclisi 4 yılda bir seçimle gelmektedir. Şura Konseyi ise doğrudan </w:t>
      </w:r>
      <w:r>
        <w:t>K</w:t>
      </w:r>
      <w:r w:rsidRPr="00B02F7D">
        <w:t xml:space="preserve">ral tarafından atanmaktadır ve güçleri daha fazladır. Temsilciler Meclisi kanun </w:t>
      </w:r>
      <w:r w:rsidRPr="00B02F7D">
        <w:lastRenderedPageBreak/>
        <w:t>önerebilmekte fakat kanun çıkaramamaktadır. Diğer taraftan bütçede değişiklik yapma ve reddetme hakkına sahiptir.</w:t>
      </w:r>
    </w:p>
    <w:p w14:paraId="6504439E" w14:textId="77777777" w:rsidR="00EA2D5C" w:rsidRPr="000932D3" w:rsidRDefault="00EA2D5C" w:rsidP="00EA2D5C">
      <w:pPr>
        <w:spacing w:after="120"/>
        <w:ind w:firstLine="720"/>
        <w:jc w:val="both"/>
      </w:pPr>
      <w:r w:rsidRPr="000932D3">
        <w:t>Ülkenin resmi dili Arapça’dır. Ancak ülkenin yarısından fazlasını yabancılar oluşturmakta ve İngilizce çok yaygın olarak konuşulmaktadır. Hintli, Bangladeşli ve Pakistanlı nüfusun oranının çok yüksek olması sebebiyle Urduca, Hintçe ve Bangladeş dilleri de yaygın konuşulan diller arasındadır.</w:t>
      </w:r>
    </w:p>
    <w:tbl>
      <w:tblPr>
        <w:tblStyle w:val="KlavuzTablo5Koyu-Vurgu4"/>
        <w:tblW w:w="9781" w:type="dxa"/>
        <w:tblInd w:w="-5" w:type="dxa"/>
        <w:shd w:val="clear" w:color="auto" w:fill="C00000"/>
        <w:tblLayout w:type="fixed"/>
        <w:tblLook w:val="04A0" w:firstRow="1" w:lastRow="0" w:firstColumn="1" w:lastColumn="0" w:noHBand="0" w:noVBand="1"/>
      </w:tblPr>
      <w:tblGrid>
        <w:gridCol w:w="2720"/>
        <w:gridCol w:w="966"/>
        <w:gridCol w:w="850"/>
        <w:gridCol w:w="851"/>
        <w:gridCol w:w="850"/>
        <w:gridCol w:w="851"/>
        <w:gridCol w:w="992"/>
        <w:gridCol w:w="851"/>
        <w:gridCol w:w="850"/>
      </w:tblGrid>
      <w:tr w:rsidR="00B56A50" w:rsidRPr="001A13A8" w14:paraId="22B7210B" w14:textId="77777777" w:rsidTr="00B56A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260B8341" w14:textId="77777777" w:rsidR="00B56A50" w:rsidRPr="001A13A8" w:rsidRDefault="00B56A50" w:rsidP="00A51473">
            <w:pPr>
              <w:rPr>
                <w:rFonts w:ascii="Calibri" w:eastAsia="Times New Roman" w:hAnsi="Calibri" w:cs="Calibri"/>
                <w:b w:val="0"/>
                <w:bCs w:val="0"/>
                <w:i/>
                <w:iCs/>
                <w:lang w:eastAsia="tr-TR"/>
              </w:rPr>
            </w:pPr>
            <w:r w:rsidRPr="00084EE6">
              <w:rPr>
                <w:rFonts w:ascii="Calibri" w:eastAsia="Times New Roman" w:hAnsi="Calibri" w:cs="Calibri"/>
                <w:bCs w:val="0"/>
                <w:i/>
                <w:iCs/>
                <w:lang w:eastAsia="tr-TR"/>
              </w:rPr>
              <w:t>Tablo 1: Ekonominin Genel Yapısı</w:t>
            </w:r>
          </w:p>
        </w:tc>
      </w:tr>
      <w:tr w:rsidR="00B56A50" w:rsidRPr="001A13A8" w14:paraId="1CC35FE4" w14:textId="77777777" w:rsidTr="00B56A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667B60F6" w14:textId="77777777" w:rsidR="00B56A50" w:rsidRPr="001A13A8" w:rsidRDefault="00B56A50" w:rsidP="00A51473">
            <w:pPr>
              <w:rPr>
                <w:rFonts w:ascii="Calibri" w:eastAsia="Times New Roman" w:hAnsi="Calibri" w:cs="Calibri"/>
                <w:i/>
                <w:iCs/>
                <w:lang w:eastAsia="tr-TR"/>
              </w:rPr>
            </w:pPr>
            <w:r w:rsidRPr="001A13A8">
              <w:rPr>
                <w:rFonts w:ascii="Calibri" w:eastAsia="Times New Roman" w:hAnsi="Calibri" w:cs="Calibri"/>
                <w:i/>
                <w:iCs/>
                <w:lang w:eastAsia="tr-TR"/>
              </w:rPr>
              <w:t> </w:t>
            </w:r>
          </w:p>
        </w:tc>
        <w:tc>
          <w:tcPr>
            <w:tcW w:w="966" w:type="dxa"/>
            <w:shd w:val="clear" w:color="auto" w:fill="C00000"/>
            <w:noWrap/>
            <w:hideMark/>
          </w:tcPr>
          <w:p w14:paraId="26439F86"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2016</w:t>
            </w:r>
          </w:p>
        </w:tc>
        <w:tc>
          <w:tcPr>
            <w:tcW w:w="850" w:type="dxa"/>
            <w:shd w:val="clear" w:color="auto" w:fill="C00000"/>
            <w:noWrap/>
            <w:hideMark/>
          </w:tcPr>
          <w:p w14:paraId="0B4BAF93"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2017</w:t>
            </w:r>
          </w:p>
        </w:tc>
        <w:tc>
          <w:tcPr>
            <w:tcW w:w="851" w:type="dxa"/>
            <w:shd w:val="clear" w:color="auto" w:fill="C00000"/>
            <w:noWrap/>
            <w:hideMark/>
          </w:tcPr>
          <w:p w14:paraId="719B5059"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2018</w:t>
            </w:r>
          </w:p>
        </w:tc>
        <w:tc>
          <w:tcPr>
            <w:tcW w:w="850" w:type="dxa"/>
            <w:shd w:val="clear" w:color="auto" w:fill="C00000"/>
            <w:noWrap/>
            <w:hideMark/>
          </w:tcPr>
          <w:p w14:paraId="6E665E24"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2019</w:t>
            </w:r>
          </w:p>
        </w:tc>
        <w:tc>
          <w:tcPr>
            <w:tcW w:w="851" w:type="dxa"/>
            <w:shd w:val="clear" w:color="auto" w:fill="C00000"/>
          </w:tcPr>
          <w:p w14:paraId="68367600"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2020</w:t>
            </w:r>
          </w:p>
        </w:tc>
        <w:tc>
          <w:tcPr>
            <w:tcW w:w="992" w:type="dxa"/>
            <w:shd w:val="clear" w:color="auto" w:fill="C00000"/>
          </w:tcPr>
          <w:p w14:paraId="0C59BFA3"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2021</w:t>
            </w:r>
          </w:p>
        </w:tc>
        <w:tc>
          <w:tcPr>
            <w:tcW w:w="851" w:type="dxa"/>
            <w:shd w:val="clear" w:color="auto" w:fill="C00000"/>
          </w:tcPr>
          <w:p w14:paraId="6A197753"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2022</w:t>
            </w:r>
          </w:p>
        </w:tc>
        <w:tc>
          <w:tcPr>
            <w:tcW w:w="850" w:type="dxa"/>
            <w:shd w:val="clear" w:color="auto" w:fill="C00000"/>
          </w:tcPr>
          <w:p w14:paraId="6E03A44F"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2023</w:t>
            </w:r>
          </w:p>
        </w:tc>
      </w:tr>
      <w:tr w:rsidR="00B56A50" w:rsidRPr="001A13A8" w14:paraId="3EEF4CAE" w14:textId="77777777" w:rsidTr="00B56A50">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0E42649B" w14:textId="77777777" w:rsidR="00B56A50" w:rsidRPr="001A13A8" w:rsidRDefault="00B56A50" w:rsidP="00A51473">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ABD </w:t>
            </w:r>
            <w:proofErr w:type="gramStart"/>
            <w:r w:rsidRPr="001A13A8">
              <w:rPr>
                <w:rFonts w:ascii="Calibri" w:eastAsia="Times New Roman" w:hAnsi="Calibri" w:cs="Calibri"/>
                <w:i/>
                <w:iCs/>
                <w:lang w:eastAsia="tr-TR"/>
              </w:rPr>
              <w:t>Doları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241A3952"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32.235</w:t>
            </w:r>
          </w:p>
        </w:tc>
        <w:tc>
          <w:tcPr>
            <w:tcW w:w="850" w:type="dxa"/>
            <w:shd w:val="clear" w:color="auto" w:fill="C00000"/>
            <w:noWrap/>
            <w:hideMark/>
          </w:tcPr>
          <w:p w14:paraId="1D15BC4F"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35.474</w:t>
            </w:r>
          </w:p>
        </w:tc>
        <w:tc>
          <w:tcPr>
            <w:tcW w:w="851" w:type="dxa"/>
            <w:shd w:val="clear" w:color="auto" w:fill="C00000"/>
            <w:noWrap/>
            <w:hideMark/>
          </w:tcPr>
          <w:p w14:paraId="65E5DB0B"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37.652</w:t>
            </w:r>
          </w:p>
        </w:tc>
        <w:tc>
          <w:tcPr>
            <w:tcW w:w="850" w:type="dxa"/>
            <w:shd w:val="clear" w:color="auto" w:fill="C00000"/>
            <w:noWrap/>
            <w:hideMark/>
          </w:tcPr>
          <w:p w14:paraId="3E11259D"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38.467</w:t>
            </w:r>
          </w:p>
        </w:tc>
        <w:tc>
          <w:tcPr>
            <w:tcW w:w="851" w:type="dxa"/>
            <w:shd w:val="clear" w:color="auto" w:fill="C00000"/>
          </w:tcPr>
          <w:p w14:paraId="32DCD21A"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34.729</w:t>
            </w:r>
          </w:p>
        </w:tc>
        <w:tc>
          <w:tcPr>
            <w:tcW w:w="992" w:type="dxa"/>
            <w:shd w:val="clear" w:color="auto" w:fill="C00000"/>
          </w:tcPr>
          <w:p w14:paraId="5C74EFA8"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39.104</w:t>
            </w:r>
          </w:p>
        </w:tc>
        <w:tc>
          <w:tcPr>
            <w:tcW w:w="851" w:type="dxa"/>
            <w:shd w:val="clear" w:color="auto" w:fill="C00000"/>
          </w:tcPr>
          <w:p w14:paraId="0D1AF36D"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41.057</w:t>
            </w:r>
          </w:p>
        </w:tc>
        <w:tc>
          <w:tcPr>
            <w:tcW w:w="850" w:type="dxa"/>
            <w:shd w:val="clear" w:color="auto" w:fill="C00000"/>
          </w:tcPr>
          <w:p w14:paraId="5DF94595"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b/>
                <w:bCs/>
                <w:i/>
                <w:iCs/>
                <w:color w:val="FFFFFF" w:themeColor="background1"/>
              </w:rPr>
            </w:pPr>
            <w:r w:rsidRPr="001A13A8">
              <w:rPr>
                <w:b/>
                <w:bCs/>
                <w:i/>
                <w:iCs/>
                <w:color w:val="FFFFFF" w:themeColor="background1"/>
              </w:rPr>
              <w:t>42.867</w:t>
            </w:r>
          </w:p>
        </w:tc>
      </w:tr>
      <w:tr w:rsidR="00B56A50" w:rsidRPr="001A13A8" w14:paraId="767E26AD" w14:textId="77777777" w:rsidTr="00B56A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7D5D8A18" w14:textId="77777777" w:rsidR="00B56A50" w:rsidRPr="001A13A8" w:rsidRDefault="00B56A50" w:rsidP="00A51473">
            <w:pPr>
              <w:rPr>
                <w:rFonts w:ascii="Calibri" w:eastAsia="Times New Roman" w:hAnsi="Calibri" w:cs="Calibri"/>
                <w:i/>
                <w:iCs/>
                <w:lang w:eastAsia="tr-TR"/>
              </w:rPr>
            </w:pPr>
            <w:r w:rsidRPr="001A13A8">
              <w:rPr>
                <w:rFonts w:ascii="Calibri" w:eastAsia="Times New Roman" w:hAnsi="Calibri" w:cs="Calibri"/>
                <w:i/>
                <w:iCs/>
                <w:lang w:eastAsia="tr-TR"/>
              </w:rPr>
              <w:t xml:space="preserve">GSYH (Cari milyon Bahreyn </w:t>
            </w:r>
            <w:proofErr w:type="gramStart"/>
            <w:r w:rsidRPr="001A13A8">
              <w:rPr>
                <w:rFonts w:ascii="Calibri" w:eastAsia="Times New Roman" w:hAnsi="Calibri" w:cs="Calibri"/>
                <w:i/>
                <w:iCs/>
                <w:lang w:eastAsia="tr-TR"/>
              </w:rPr>
              <w:t>Dinarı</w:t>
            </w:r>
            <w:proofErr w:type="gramEnd"/>
            <w:r w:rsidRPr="001A13A8">
              <w:rPr>
                <w:rFonts w:ascii="Calibri" w:eastAsia="Times New Roman" w:hAnsi="Calibri" w:cs="Calibri"/>
                <w:i/>
                <w:iCs/>
                <w:lang w:eastAsia="tr-TR"/>
              </w:rPr>
              <w:t xml:space="preserve">) </w:t>
            </w:r>
          </w:p>
        </w:tc>
        <w:tc>
          <w:tcPr>
            <w:tcW w:w="966" w:type="dxa"/>
            <w:shd w:val="clear" w:color="auto" w:fill="C00000"/>
            <w:noWrap/>
            <w:hideMark/>
          </w:tcPr>
          <w:p w14:paraId="0887C796"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12.120</w:t>
            </w:r>
          </w:p>
        </w:tc>
        <w:tc>
          <w:tcPr>
            <w:tcW w:w="850" w:type="dxa"/>
            <w:shd w:val="clear" w:color="auto" w:fill="C00000"/>
            <w:noWrap/>
            <w:hideMark/>
          </w:tcPr>
          <w:p w14:paraId="5C008B8C"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13.338</w:t>
            </w:r>
          </w:p>
        </w:tc>
        <w:tc>
          <w:tcPr>
            <w:tcW w:w="851" w:type="dxa"/>
            <w:shd w:val="clear" w:color="auto" w:fill="C00000"/>
            <w:noWrap/>
            <w:hideMark/>
          </w:tcPr>
          <w:p w14:paraId="1BF673B2"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14.157</w:t>
            </w:r>
          </w:p>
        </w:tc>
        <w:tc>
          <w:tcPr>
            <w:tcW w:w="850" w:type="dxa"/>
            <w:shd w:val="clear" w:color="auto" w:fill="C00000"/>
            <w:noWrap/>
            <w:hideMark/>
          </w:tcPr>
          <w:p w14:paraId="58C1347A"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14.464</w:t>
            </w:r>
          </w:p>
        </w:tc>
        <w:tc>
          <w:tcPr>
            <w:tcW w:w="851" w:type="dxa"/>
            <w:shd w:val="clear" w:color="auto" w:fill="C00000"/>
          </w:tcPr>
          <w:p w14:paraId="07070ABC"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13.058</w:t>
            </w:r>
          </w:p>
        </w:tc>
        <w:tc>
          <w:tcPr>
            <w:tcW w:w="992" w:type="dxa"/>
            <w:shd w:val="clear" w:color="auto" w:fill="C00000"/>
          </w:tcPr>
          <w:p w14:paraId="34337CAE"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14.703</w:t>
            </w:r>
          </w:p>
        </w:tc>
        <w:tc>
          <w:tcPr>
            <w:tcW w:w="851" w:type="dxa"/>
            <w:shd w:val="clear" w:color="auto" w:fill="C00000"/>
          </w:tcPr>
          <w:p w14:paraId="3642E366"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15.437</w:t>
            </w:r>
          </w:p>
        </w:tc>
        <w:tc>
          <w:tcPr>
            <w:tcW w:w="850" w:type="dxa"/>
            <w:shd w:val="clear" w:color="auto" w:fill="C00000"/>
          </w:tcPr>
          <w:p w14:paraId="3F1A7EC5"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1A13A8">
              <w:rPr>
                <w:b/>
                <w:bCs/>
                <w:i/>
                <w:iCs/>
                <w:color w:val="FFFFFF" w:themeColor="background1"/>
              </w:rPr>
              <w:t>16.118</w:t>
            </w:r>
          </w:p>
        </w:tc>
      </w:tr>
      <w:tr w:rsidR="00B56A50" w:rsidRPr="001A13A8" w14:paraId="74682964" w14:textId="77777777" w:rsidTr="00B56A50">
        <w:trPr>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609EB641" w14:textId="77777777" w:rsidR="00B56A50" w:rsidRPr="001A13A8" w:rsidRDefault="00B56A50" w:rsidP="00A51473">
            <w:pPr>
              <w:rPr>
                <w:rFonts w:ascii="Calibri" w:eastAsia="Times New Roman" w:hAnsi="Calibri" w:cs="Calibri"/>
                <w:i/>
                <w:iCs/>
                <w:lang w:eastAsia="tr-TR"/>
              </w:rPr>
            </w:pPr>
            <w:r w:rsidRPr="001A13A8">
              <w:rPr>
                <w:rFonts w:ascii="Calibri" w:eastAsia="Times New Roman" w:hAnsi="Calibri" w:cs="Calibri"/>
                <w:i/>
                <w:iCs/>
                <w:lang w:eastAsia="tr-TR"/>
              </w:rPr>
              <w:t>Kişi Başı GSYH ($, Satın Alma Gücü Paritesiyle)</w:t>
            </w:r>
          </w:p>
        </w:tc>
        <w:tc>
          <w:tcPr>
            <w:tcW w:w="966" w:type="dxa"/>
            <w:shd w:val="clear" w:color="auto" w:fill="C00000"/>
            <w:noWrap/>
            <w:hideMark/>
          </w:tcPr>
          <w:p w14:paraId="43C2BBBF"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44.834</w:t>
            </w:r>
          </w:p>
        </w:tc>
        <w:tc>
          <w:tcPr>
            <w:tcW w:w="850" w:type="dxa"/>
            <w:shd w:val="clear" w:color="auto" w:fill="C00000"/>
            <w:noWrap/>
            <w:hideMark/>
          </w:tcPr>
          <w:p w14:paraId="20A969F4"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47.486</w:t>
            </w:r>
          </w:p>
        </w:tc>
        <w:tc>
          <w:tcPr>
            <w:tcW w:w="851" w:type="dxa"/>
            <w:shd w:val="clear" w:color="auto" w:fill="C00000"/>
            <w:noWrap/>
            <w:hideMark/>
          </w:tcPr>
          <w:p w14:paraId="1E5267C5"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49.392</w:t>
            </w:r>
          </w:p>
        </w:tc>
        <w:tc>
          <w:tcPr>
            <w:tcW w:w="850" w:type="dxa"/>
            <w:shd w:val="clear" w:color="auto" w:fill="C00000"/>
            <w:noWrap/>
            <w:hideMark/>
          </w:tcPr>
          <w:p w14:paraId="5A63B7E6"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52.234</w:t>
            </w:r>
          </w:p>
        </w:tc>
        <w:tc>
          <w:tcPr>
            <w:tcW w:w="851" w:type="dxa"/>
            <w:shd w:val="clear" w:color="auto" w:fill="C00000"/>
          </w:tcPr>
          <w:p w14:paraId="3E92C966"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50.567</w:t>
            </w:r>
          </w:p>
        </w:tc>
        <w:tc>
          <w:tcPr>
            <w:tcW w:w="992" w:type="dxa"/>
            <w:shd w:val="clear" w:color="auto" w:fill="C00000"/>
          </w:tcPr>
          <w:p w14:paraId="2045158A"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53.128</w:t>
            </w:r>
          </w:p>
        </w:tc>
        <w:tc>
          <w:tcPr>
            <w:tcW w:w="851" w:type="dxa"/>
            <w:shd w:val="clear" w:color="auto" w:fill="C00000"/>
          </w:tcPr>
          <w:p w14:paraId="15580D8D"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55.15</w:t>
            </w:r>
          </w:p>
        </w:tc>
        <w:tc>
          <w:tcPr>
            <w:tcW w:w="850" w:type="dxa"/>
            <w:shd w:val="clear" w:color="auto" w:fill="C00000"/>
          </w:tcPr>
          <w:p w14:paraId="6E0C9976" w14:textId="77777777" w:rsidR="00B56A50" w:rsidRPr="001A13A8" w:rsidRDefault="00B56A50"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b/>
                <w:bCs/>
                <w:i/>
                <w:iCs/>
                <w:color w:val="FFFFFF" w:themeColor="background1"/>
              </w:rPr>
              <w:t>57.039</w:t>
            </w:r>
          </w:p>
        </w:tc>
      </w:tr>
      <w:tr w:rsidR="00B56A50" w:rsidRPr="001A13A8" w14:paraId="0BAEB89E" w14:textId="77777777" w:rsidTr="00B56A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20" w:type="dxa"/>
            <w:shd w:val="clear" w:color="auto" w:fill="C00000"/>
            <w:noWrap/>
            <w:hideMark/>
          </w:tcPr>
          <w:p w14:paraId="5B08E653" w14:textId="77777777" w:rsidR="00B56A50" w:rsidRPr="001A13A8" w:rsidRDefault="00B56A50" w:rsidP="00A51473">
            <w:pPr>
              <w:rPr>
                <w:rFonts w:ascii="Calibri" w:eastAsia="Times New Roman" w:hAnsi="Calibri" w:cs="Calibri"/>
                <w:i/>
                <w:iCs/>
                <w:lang w:eastAsia="tr-TR"/>
              </w:rPr>
            </w:pPr>
            <w:r w:rsidRPr="001A13A8">
              <w:rPr>
                <w:rFonts w:ascii="Calibri" w:eastAsia="Times New Roman" w:hAnsi="Calibri" w:cs="Calibri"/>
                <w:i/>
                <w:iCs/>
                <w:lang w:eastAsia="tr-TR"/>
              </w:rPr>
              <w:t>Reel GSYH % Değişim Oranı (sabit fiyatlarla)</w:t>
            </w:r>
          </w:p>
        </w:tc>
        <w:tc>
          <w:tcPr>
            <w:tcW w:w="966" w:type="dxa"/>
            <w:shd w:val="clear" w:color="auto" w:fill="C00000"/>
            <w:noWrap/>
            <w:hideMark/>
          </w:tcPr>
          <w:p w14:paraId="7F78E7DF"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3,6</w:t>
            </w:r>
          </w:p>
        </w:tc>
        <w:tc>
          <w:tcPr>
            <w:tcW w:w="850" w:type="dxa"/>
            <w:shd w:val="clear" w:color="auto" w:fill="C00000"/>
            <w:noWrap/>
            <w:hideMark/>
          </w:tcPr>
          <w:p w14:paraId="5C646187"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4,3</w:t>
            </w:r>
          </w:p>
        </w:tc>
        <w:tc>
          <w:tcPr>
            <w:tcW w:w="851" w:type="dxa"/>
            <w:shd w:val="clear" w:color="auto" w:fill="C00000"/>
            <w:noWrap/>
            <w:hideMark/>
          </w:tcPr>
          <w:p w14:paraId="11FE5A47"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0" w:type="dxa"/>
            <w:shd w:val="clear" w:color="auto" w:fill="C00000"/>
            <w:noWrap/>
            <w:hideMark/>
          </w:tcPr>
          <w:p w14:paraId="65DA0E49"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1,8</w:t>
            </w:r>
          </w:p>
        </w:tc>
        <w:tc>
          <w:tcPr>
            <w:tcW w:w="851" w:type="dxa"/>
            <w:shd w:val="clear" w:color="auto" w:fill="C00000"/>
          </w:tcPr>
          <w:p w14:paraId="79630512"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-4,9</w:t>
            </w:r>
          </w:p>
        </w:tc>
        <w:tc>
          <w:tcPr>
            <w:tcW w:w="992" w:type="dxa"/>
            <w:shd w:val="clear" w:color="auto" w:fill="C00000"/>
          </w:tcPr>
          <w:p w14:paraId="66C67BB9"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2,2</w:t>
            </w:r>
          </w:p>
        </w:tc>
        <w:tc>
          <w:tcPr>
            <w:tcW w:w="851" w:type="dxa"/>
            <w:shd w:val="clear" w:color="auto" w:fill="C00000"/>
          </w:tcPr>
          <w:p w14:paraId="67854F88"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4,1</w:t>
            </w:r>
          </w:p>
        </w:tc>
        <w:tc>
          <w:tcPr>
            <w:tcW w:w="850" w:type="dxa"/>
            <w:shd w:val="clear" w:color="auto" w:fill="C00000"/>
          </w:tcPr>
          <w:p w14:paraId="004900C2" w14:textId="77777777" w:rsidR="00B56A50" w:rsidRPr="001A13A8" w:rsidRDefault="00B56A50"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1A13A8">
              <w:rPr>
                <w:rFonts w:ascii="Calibri" w:eastAsia="Times New Roman" w:hAnsi="Calibri" w:cs="Calibri"/>
                <w:b/>
                <w:bCs/>
                <w:i/>
                <w:iCs/>
                <w:color w:val="FFFFFF" w:themeColor="background1"/>
                <w:lang w:eastAsia="tr-TR"/>
              </w:rPr>
              <w:t>3,1</w:t>
            </w:r>
          </w:p>
        </w:tc>
      </w:tr>
      <w:tr w:rsidR="00B56A50" w:rsidRPr="001A13A8" w14:paraId="52498B4A" w14:textId="77777777" w:rsidTr="00B56A50">
        <w:trPr>
          <w:trHeight w:val="300"/>
        </w:trPr>
        <w:tc>
          <w:tcPr>
            <w:cnfStyle w:val="001000000000" w:firstRow="0" w:lastRow="0" w:firstColumn="1" w:lastColumn="0" w:oddVBand="0" w:evenVBand="0" w:oddHBand="0" w:evenHBand="0" w:firstRowFirstColumn="0" w:firstRowLastColumn="0" w:lastRowFirstColumn="0" w:lastRowLastColumn="0"/>
            <w:tcW w:w="9781" w:type="dxa"/>
            <w:gridSpan w:val="9"/>
            <w:shd w:val="clear" w:color="auto" w:fill="C00000"/>
            <w:noWrap/>
          </w:tcPr>
          <w:p w14:paraId="48ED4A55" w14:textId="77777777" w:rsidR="00B56A50" w:rsidRPr="001A13A8" w:rsidRDefault="00B56A50" w:rsidP="00A51473">
            <w:pPr>
              <w:rPr>
                <w:rFonts w:ascii="Calibri" w:eastAsia="Times New Roman" w:hAnsi="Calibri" w:cs="Calibri"/>
                <w:i/>
                <w:iCs/>
                <w:sz w:val="20"/>
                <w:szCs w:val="20"/>
                <w:lang w:eastAsia="tr-TR"/>
              </w:rPr>
            </w:pPr>
            <w:r w:rsidRPr="001A13A8">
              <w:rPr>
                <w:rFonts w:ascii="Calibri" w:eastAsia="Times New Roman" w:hAnsi="Calibri" w:cs="Calibri"/>
                <w:i/>
                <w:iCs/>
                <w:sz w:val="20"/>
                <w:szCs w:val="20"/>
                <w:lang w:eastAsia="tr-TR"/>
              </w:rPr>
              <w:t>Kaynak: Büyüme oranları gerçekleşmeleri Bahreyn Maliye ve Milli Ekonomi Bakanlığı, GSYH sektör payları Economist Intelligence Unit, diğerleri IMF World Economic Outlook Veri Tabanı. 2021-2023 rakamları IMF tahminidir.</w:t>
            </w:r>
          </w:p>
        </w:tc>
      </w:tr>
    </w:tbl>
    <w:p w14:paraId="466616AB" w14:textId="77777777" w:rsidR="00B56A50" w:rsidRDefault="00B56A50" w:rsidP="00745A40">
      <w:pPr>
        <w:pStyle w:val="Default"/>
        <w:spacing w:after="34"/>
        <w:rPr>
          <w:rFonts w:ascii="Times New Roman" w:hAnsi="Times New Roman" w:cs="Times New Roman"/>
          <w:sz w:val="23"/>
          <w:szCs w:val="23"/>
        </w:rPr>
      </w:pPr>
    </w:p>
    <w:p w14:paraId="61E67EEF" w14:textId="77777777" w:rsidR="00BE1963" w:rsidRPr="00F857FC" w:rsidRDefault="00BE1963" w:rsidP="00BE1963">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 xml:space="preserve">Korona salgını başlamadan önce Bahreyn’in milli geliri 2019 yılı itibariyle 38,5 milyar ABD dolarına varmıştı. 2018 yılında bu rakam 37,6 milyar dolar seviyesindeydi. Satın alma gücü paritesiyle kişi başına milli gelir 2019 yılında yaklaşık 52,2 bin ABD dolarına denk gelmekteydi. 2017 yılında %4,3 olarak gerçekleşen GSYH artışı 2018 yılında bütçe ve cari denge sorunları sebebiyle %1,8 seviyesinde gerçekleşmişti. 2019 yılında da reel GSYH büyüme oranı %1,8 oranında kalmıştı. </w:t>
      </w:r>
    </w:p>
    <w:p w14:paraId="62A09201" w14:textId="77777777" w:rsidR="00BE1963" w:rsidRDefault="00BE1963" w:rsidP="00BE1963">
      <w:pPr>
        <w:pStyle w:val="Default"/>
        <w:spacing w:after="120"/>
        <w:ind w:firstLine="720"/>
        <w:jc w:val="both"/>
        <w:rPr>
          <w:rFonts w:asciiTheme="minorHAnsi" w:hAnsiTheme="minorHAnsi" w:cstheme="minorBidi"/>
          <w:color w:val="auto"/>
          <w:sz w:val="22"/>
          <w:szCs w:val="22"/>
        </w:rPr>
      </w:pPr>
      <w:r w:rsidRPr="00F857FC">
        <w:rPr>
          <w:rFonts w:asciiTheme="minorHAnsi" w:hAnsiTheme="minorHAnsi" w:cstheme="minorBidi"/>
          <w:color w:val="auto"/>
          <w:sz w:val="22"/>
          <w:szCs w:val="22"/>
        </w:rPr>
        <w:t>Bahreyn 2020 yılında korona virüs etkisiyle oluşan talep düşüşünden bütün ülkeler gibi olumsuz etkilenmiştir. İlaveten, petrol fiyatlarının çok düşmüş olması bütçe gelirlerinin %70’i petrol ve ürünleri ihracatından geldiği için ülkeyi olumsuz etkilemiştir. Bahreyn Bölgenin önemli turizm merkezlerindendir ve korona virüs salgını sebebiyle turizmde de çok ciddi gelir kayıpları yaşanmıştır. Ülkenin milli geliri 2020 yılında %4,9 oranında küçülmüştür. 2021 yılında korona salgının ülkede bir ölçüde kontrol altına alınması ve petrol fiyatlarının artması sebebiyle ekonomi toparlanmaya başlamış; milli gelir %2,2 oranında büyümüştür.</w:t>
      </w:r>
    </w:p>
    <w:p w14:paraId="450E21E1" w14:textId="77777777" w:rsidR="00BE1963" w:rsidRDefault="00BE1963" w:rsidP="00BE1963">
      <w:pPr>
        <w:spacing w:after="120"/>
        <w:ind w:firstLine="708"/>
        <w:jc w:val="both"/>
      </w:pPr>
      <w:r>
        <w:t xml:space="preserve">IMF’nin dünya ekonomisine ilişkin 2022 yılı büyüme oranı tahmini %4,4 ve 2023 yılı tahmini ise %3,8’dir. Yine IMF, Ortadoğu ve Orta Asya ülkeleri için 2022 büyüme tahminini %4,3 ve 2023 büyüme tahminini %3,6 olarak açıklamıştır. IMF Bahreyn ekonomisinin 2022 büyüme oranını %3,3 olarak tahmin ederken Bahreyn Maliye ve Ulusal Ekonomi Bakanlığı ülkenin 2022 yılı GSYH büyümesine ilişkin tahminini %4,1 olarak açıklamıştır. </w:t>
      </w:r>
    </w:p>
    <w:p w14:paraId="7850CEAD" w14:textId="77777777" w:rsidR="003431F9" w:rsidRDefault="003431F9" w:rsidP="00745A40">
      <w:pPr>
        <w:pStyle w:val="Default"/>
        <w:rPr>
          <w:rFonts w:ascii="Times New Roman" w:hAnsi="Times New Roman" w:cs="Times New Roman"/>
          <w:b/>
          <w:bCs/>
          <w:sz w:val="23"/>
          <w:szCs w:val="23"/>
        </w:rPr>
      </w:pPr>
    </w:p>
    <w:p w14:paraId="4F40BFE8" w14:textId="674BDB46" w:rsidR="00745A40" w:rsidRPr="00F53A91" w:rsidRDefault="00745A40" w:rsidP="00F53A91">
      <w:pPr>
        <w:rPr>
          <w:b/>
          <w:bCs/>
          <w:i/>
          <w:iCs/>
          <w:sz w:val="24"/>
          <w:szCs w:val="24"/>
          <w:lang w:val="tr-TR"/>
        </w:rPr>
      </w:pPr>
      <w:r w:rsidRPr="00F53A91">
        <w:rPr>
          <w:b/>
          <w:bCs/>
          <w:i/>
          <w:iCs/>
          <w:sz w:val="24"/>
          <w:szCs w:val="24"/>
          <w:lang w:val="tr-TR"/>
        </w:rPr>
        <w:t xml:space="preserve">2.2 Dış Ticaret Politikası, Dış Ticaret Yapısı, Ticari İlişkileri ve Türkiye ile İkili Ticaret </w:t>
      </w:r>
    </w:p>
    <w:p w14:paraId="682C915B" w14:textId="3862F987" w:rsidR="00927CA0" w:rsidRPr="003F2614" w:rsidRDefault="00927CA0" w:rsidP="00927CA0">
      <w:pPr>
        <w:spacing w:after="120" w:line="240" w:lineRule="auto"/>
        <w:ind w:firstLine="720"/>
        <w:jc w:val="both"/>
        <w:rPr>
          <w:rFonts w:cstheme="minorHAnsi"/>
        </w:rPr>
      </w:pPr>
      <w:r w:rsidRPr="003F2614">
        <w:rPr>
          <w:rFonts w:cstheme="minorHAnsi"/>
        </w:rPr>
        <w:t>Bahreyn’in ticaret rejimi liberaldir. Gümrük vergisi oranları düşüktür. Ülke Dünya Ticaret Örgütü üyesidir ve Türkiye ile arasında halihazırda herhangi bir tercihli ticaret anlaşması olmadığından Türkiye’ye MFN tarife oranlarını uygul</w:t>
      </w:r>
      <w:r>
        <w:rPr>
          <w:rFonts w:cstheme="minorHAnsi"/>
        </w:rPr>
        <w:t>a</w:t>
      </w:r>
      <w:r w:rsidRPr="003F2614">
        <w:rPr>
          <w:rFonts w:cstheme="minorHAnsi"/>
        </w:rPr>
        <w:t xml:space="preserve">maktadır. Bahreyn </w:t>
      </w:r>
      <w:r w:rsidRPr="003F2614">
        <w:rPr>
          <w:rFonts w:eastAsia="Times New Roman" w:cstheme="minorHAnsi"/>
          <w:lang w:eastAsia="tr-TR"/>
        </w:rPr>
        <w:t xml:space="preserve">KİK (Körfez İşbirliği Konseyi-Gulf CooperationCouncil-GCC) üyesi olarak bu Konseyin üyeleri arasındaki gümrük birliği gereği </w:t>
      </w:r>
      <w:r>
        <w:rPr>
          <w:rFonts w:eastAsia="Times New Roman" w:cstheme="minorHAnsi"/>
          <w:lang w:eastAsia="tr-TR"/>
        </w:rPr>
        <w:t xml:space="preserve">üye olmayan ülkelere </w:t>
      </w:r>
      <w:r w:rsidRPr="003F2614">
        <w:rPr>
          <w:rFonts w:eastAsia="Times New Roman" w:cstheme="minorHAnsi"/>
          <w:lang w:eastAsia="tr-TR"/>
        </w:rPr>
        <w:t xml:space="preserve">Konseyin ortak gümrük tarifesini uygulamaktadır. Buna göre, temel gıda maddeleri ve ilaçlar dışındaki malların </w:t>
      </w:r>
      <w:r>
        <w:rPr>
          <w:rFonts w:eastAsia="Times New Roman" w:cstheme="minorHAnsi"/>
          <w:lang w:eastAsia="tr-TR"/>
        </w:rPr>
        <w:t xml:space="preserve">tamamına yakının </w:t>
      </w:r>
      <w:r w:rsidRPr="003F2614">
        <w:rPr>
          <w:rFonts w:eastAsia="Times New Roman" w:cstheme="minorHAnsi"/>
          <w:lang w:eastAsia="tr-TR"/>
        </w:rPr>
        <w:t xml:space="preserve">ithalatında uygulanan gümrük vergisi oranı % 5’tir (428 adet temel gıda ve ilaç ise gümrük vergisinden muaftır). </w:t>
      </w:r>
    </w:p>
    <w:p w14:paraId="10D13105" w14:textId="77777777" w:rsidR="00927CA0" w:rsidRPr="005A0B0C" w:rsidRDefault="00927CA0" w:rsidP="00927CA0">
      <w:pPr>
        <w:spacing w:after="120" w:line="240" w:lineRule="auto"/>
        <w:ind w:firstLine="720"/>
        <w:jc w:val="both"/>
        <w:rPr>
          <w:rFonts w:cstheme="minorHAnsi"/>
        </w:rPr>
      </w:pPr>
      <w:r w:rsidRPr="003F2614">
        <w:rPr>
          <w:rFonts w:cstheme="minorHAnsi"/>
        </w:rPr>
        <w:t xml:space="preserve">Bahreyn AB ile ekonomik ilişkilerini KİK çerçevesinde yürütmekte ve AB-KİK Serbest Ticaret Anlaşması görüşmelerinde aktif rol oynamaktadır. KİK içinde ekonomik bütünleşmenin süratle kurulmasını savunmaktadır. Türkiye’nin Körfez Ülkeleriyle daha önce başlanmış olan STA görüşmeleri son yıllarda yaşanan siyasi sorunlar sebebiyle durmuştur. </w:t>
      </w:r>
    </w:p>
    <w:p w14:paraId="445241F1" w14:textId="77777777" w:rsidR="00927CA0" w:rsidRPr="005A0B0C" w:rsidRDefault="00927CA0" w:rsidP="00927CA0">
      <w:pPr>
        <w:spacing w:after="120" w:line="240" w:lineRule="auto"/>
        <w:ind w:firstLine="720"/>
        <w:jc w:val="both"/>
        <w:rPr>
          <w:rFonts w:cstheme="minorHAnsi"/>
        </w:rPr>
      </w:pPr>
      <w:r w:rsidRPr="005A0B0C">
        <w:rPr>
          <w:rFonts w:cstheme="minorHAnsi"/>
        </w:rPr>
        <w:t>Pan-Arab Serbest Ticaret Alanı (PAFTA ya da GAFTA),</w:t>
      </w:r>
      <w:r>
        <w:rPr>
          <w:rFonts w:cstheme="minorHAnsi"/>
        </w:rPr>
        <w:t xml:space="preserve"> </w:t>
      </w:r>
      <w:r w:rsidRPr="005A0B0C">
        <w:rPr>
          <w:rFonts w:cstheme="minorHAnsi"/>
        </w:rPr>
        <w:t xml:space="preserve">Arap Ülkeleri arasındaki en önemli ekonomik hareketlerden birisi olup; 1998 yılından beri 17 Arap Ülkesi (S. Arabistan, Bahreyn, Mısır, Irak, Ürdün, Kuveyt, Lübnan, Libya, Fas, Umman, Katar, Sudan, Suriye, Tunus, BAE, Yemen, Filistin) arasında Arap Ortak Pazarı </w:t>
      </w:r>
      <w:r>
        <w:rPr>
          <w:rFonts w:cstheme="minorHAnsi"/>
        </w:rPr>
        <w:t>hedefine yönelik</w:t>
      </w:r>
      <w:r w:rsidRPr="005A0B0C">
        <w:rPr>
          <w:rFonts w:cstheme="minorHAnsi"/>
        </w:rPr>
        <w:t xml:space="preserve"> çalışmalar yapmaktadır. Üye ülkeler arasında serbest ticaret anlaşması uyarınca karşılıklı ticarette gümrük vergi oranları sıfırlanmıştır. </w:t>
      </w:r>
    </w:p>
    <w:p w14:paraId="22B88C13" w14:textId="7B7C4E60" w:rsidR="00927CA0" w:rsidRPr="005A0B0C" w:rsidRDefault="00927CA0" w:rsidP="00927CA0">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 xml:space="preserve">Bahreyn, KİK haricindeki diğer ülkelerle olan ekonomik ilişkilerini </w:t>
      </w:r>
      <w:r>
        <w:rPr>
          <w:rFonts w:eastAsia="Times New Roman" w:cstheme="minorHAnsi"/>
        </w:rPr>
        <w:t xml:space="preserve">de </w:t>
      </w:r>
      <w:r w:rsidRPr="005A0B0C">
        <w:rPr>
          <w:rFonts w:eastAsia="Times New Roman" w:cstheme="minorHAnsi"/>
        </w:rPr>
        <w:t xml:space="preserve">geliştirme arayışındadır. Bu amaçla özellikle Güneydoğu Asya ülkelerine yönelik ekonomik ve ticari açılım politikalarını son </w:t>
      </w:r>
      <w:r w:rsidRPr="005A0B0C">
        <w:rPr>
          <w:rFonts w:eastAsia="Times New Roman" w:cstheme="minorHAnsi"/>
        </w:rPr>
        <w:lastRenderedPageBreak/>
        <w:t>yıllarda hızlandırmıştır.</w:t>
      </w:r>
      <w:r>
        <w:rPr>
          <w:rFonts w:eastAsia="Times New Roman" w:cstheme="minorHAnsi"/>
        </w:rPr>
        <w:t xml:space="preserve"> </w:t>
      </w:r>
      <w:r w:rsidRPr="005A0B0C">
        <w:rPr>
          <w:rFonts w:eastAsia="Times New Roman" w:cstheme="minorHAnsi"/>
        </w:rPr>
        <w:t>Bu çerçevede, Doğu ve Güneydoğu Asya (Hindistan, Pakistan, ÇHC, Tayland, Filipinler, Malezya ve Singapur) ülkeleriyle yakın ilişkiler geliştirilmesi ve ekonomik işbirliğinin hukuki zeminini oluşturacak anlaşmaların tamamlanması için çaba göstermektedir.</w:t>
      </w:r>
      <w:r w:rsidRPr="003F2614">
        <w:rPr>
          <w:rFonts w:cstheme="minorHAnsi"/>
        </w:rPr>
        <w:t xml:space="preserve"> Bahreyn’in Singapur ile STA’sı vardır.</w:t>
      </w:r>
    </w:p>
    <w:p w14:paraId="7189DE8D" w14:textId="77777777" w:rsidR="00942159" w:rsidRPr="003F2614" w:rsidRDefault="00942159" w:rsidP="00942159">
      <w:pPr>
        <w:spacing w:after="120" w:line="240" w:lineRule="auto"/>
        <w:ind w:firstLine="720"/>
        <w:jc w:val="both"/>
        <w:rPr>
          <w:rFonts w:cstheme="minorHAnsi"/>
        </w:rPr>
      </w:pPr>
      <w:r w:rsidRPr="003F2614">
        <w:rPr>
          <w:rFonts w:cstheme="minorHAnsi"/>
        </w:rPr>
        <w:t xml:space="preserve">Bahreyn, 2006 yılında ABD ile Serbest Ticaret Anlaşması imzalayan ilk Körfez ülkesi olmuştur. Özellikle ülkenin ithalatında ve ihracatında ABD’nin önemi büyüktür. İthalatta Çin, Suudi Arabistan’dan sonra ikinci sıradadır; tekstil, giyim, mobilya, oyuncak gibi sektörlerde önemli pazar payına sahiptir. Teknolojik ürünlerde ise ABD pazara hâkimdir. </w:t>
      </w:r>
    </w:p>
    <w:tbl>
      <w:tblPr>
        <w:tblStyle w:val="KlavuzTablo5Koyu-Vurgu4"/>
        <w:tblW w:w="9918" w:type="dxa"/>
        <w:shd w:val="clear" w:color="auto" w:fill="C00000"/>
        <w:tblLayout w:type="fixed"/>
        <w:tblLook w:val="04A0" w:firstRow="1" w:lastRow="0" w:firstColumn="1" w:lastColumn="0" w:noHBand="0" w:noVBand="1"/>
      </w:tblPr>
      <w:tblGrid>
        <w:gridCol w:w="2830"/>
        <w:gridCol w:w="993"/>
        <w:gridCol w:w="1134"/>
        <w:gridCol w:w="992"/>
        <w:gridCol w:w="992"/>
        <w:gridCol w:w="992"/>
        <w:gridCol w:w="993"/>
        <w:gridCol w:w="992"/>
      </w:tblGrid>
      <w:tr w:rsidR="00942159" w:rsidRPr="00927CA0" w14:paraId="3982111E" w14:textId="77777777" w:rsidTr="00A51473">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512BBFEE" w14:textId="77777777" w:rsidR="00942159" w:rsidRPr="00927CA0" w:rsidRDefault="00942159" w:rsidP="00A51473">
            <w:pPr>
              <w:rPr>
                <w:rFonts w:ascii="Calibri" w:eastAsia="Times New Roman" w:hAnsi="Calibri" w:cs="Calibri"/>
                <w:bCs w:val="0"/>
                <w:i/>
                <w:iCs/>
                <w:lang w:eastAsia="tr-TR"/>
              </w:rPr>
            </w:pPr>
            <w:r w:rsidRPr="00927CA0">
              <w:rPr>
                <w:rFonts w:ascii="Calibri" w:eastAsia="Times New Roman" w:hAnsi="Calibri" w:cs="Calibri"/>
                <w:bCs w:val="0"/>
                <w:i/>
                <w:iCs/>
                <w:lang w:eastAsia="tr-TR"/>
              </w:rPr>
              <w:t xml:space="preserve">Tablo </w:t>
            </w:r>
            <w:r>
              <w:rPr>
                <w:rFonts w:ascii="Calibri" w:eastAsia="Times New Roman" w:hAnsi="Calibri" w:cs="Calibri"/>
                <w:bCs w:val="0"/>
                <w:i/>
                <w:iCs/>
                <w:lang w:eastAsia="tr-TR"/>
              </w:rPr>
              <w:t>2</w:t>
            </w:r>
            <w:r w:rsidRPr="00927CA0">
              <w:rPr>
                <w:rFonts w:ascii="Calibri" w:eastAsia="Times New Roman" w:hAnsi="Calibri" w:cs="Calibri"/>
                <w:bCs w:val="0"/>
                <w:i/>
                <w:iCs/>
                <w:lang w:eastAsia="tr-TR"/>
              </w:rPr>
              <w:t xml:space="preserve">: Dış Ticaret </w:t>
            </w:r>
          </w:p>
        </w:tc>
        <w:tc>
          <w:tcPr>
            <w:tcW w:w="993" w:type="dxa"/>
            <w:shd w:val="clear" w:color="auto" w:fill="C00000"/>
            <w:noWrap/>
            <w:hideMark/>
          </w:tcPr>
          <w:p w14:paraId="166EFF48"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1134" w:type="dxa"/>
            <w:shd w:val="clear" w:color="auto" w:fill="C00000"/>
            <w:noWrap/>
            <w:hideMark/>
          </w:tcPr>
          <w:p w14:paraId="3B441D43"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3F235E58"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noWrap/>
            <w:hideMark/>
          </w:tcPr>
          <w:p w14:paraId="4AE728FD"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211C55A4"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3" w:type="dxa"/>
            <w:shd w:val="clear" w:color="auto" w:fill="C00000"/>
          </w:tcPr>
          <w:p w14:paraId="570E455A"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c>
          <w:tcPr>
            <w:tcW w:w="992" w:type="dxa"/>
            <w:shd w:val="clear" w:color="auto" w:fill="C00000"/>
          </w:tcPr>
          <w:p w14:paraId="59876031" w14:textId="77777777" w:rsidR="00942159" w:rsidRPr="00927CA0" w:rsidRDefault="00942159" w:rsidP="00A5147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lang w:eastAsia="tr-TR"/>
              </w:rPr>
            </w:pPr>
          </w:p>
        </w:tc>
      </w:tr>
      <w:tr w:rsidR="00942159" w:rsidRPr="00927CA0" w14:paraId="03269A4D" w14:textId="77777777" w:rsidTr="00A514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4DD77328" w14:textId="77777777" w:rsidR="00942159" w:rsidRPr="00927CA0" w:rsidRDefault="00942159" w:rsidP="00A51473">
            <w:pPr>
              <w:rPr>
                <w:rFonts w:ascii="Calibri" w:eastAsia="Times New Roman" w:hAnsi="Calibri" w:cs="Calibri"/>
                <w:bCs w:val="0"/>
                <w:lang w:eastAsia="tr-TR"/>
              </w:rPr>
            </w:pPr>
            <w:r w:rsidRPr="00927CA0">
              <w:rPr>
                <w:rFonts w:ascii="Calibri" w:eastAsia="Times New Roman" w:hAnsi="Calibri" w:cs="Calibri"/>
                <w:bCs w:val="0"/>
                <w:lang w:eastAsia="tr-TR"/>
              </w:rPr>
              <w:t> </w:t>
            </w:r>
          </w:p>
        </w:tc>
        <w:tc>
          <w:tcPr>
            <w:tcW w:w="993" w:type="dxa"/>
            <w:shd w:val="clear" w:color="auto" w:fill="C00000"/>
            <w:noWrap/>
            <w:hideMark/>
          </w:tcPr>
          <w:p w14:paraId="5D699567"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2016</w:t>
            </w:r>
          </w:p>
        </w:tc>
        <w:tc>
          <w:tcPr>
            <w:tcW w:w="1134" w:type="dxa"/>
            <w:shd w:val="clear" w:color="auto" w:fill="C00000"/>
            <w:noWrap/>
            <w:hideMark/>
          </w:tcPr>
          <w:p w14:paraId="36958263"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2017</w:t>
            </w:r>
          </w:p>
        </w:tc>
        <w:tc>
          <w:tcPr>
            <w:tcW w:w="992" w:type="dxa"/>
            <w:shd w:val="clear" w:color="auto" w:fill="C00000"/>
            <w:noWrap/>
            <w:hideMark/>
          </w:tcPr>
          <w:p w14:paraId="20B7CE02"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2018</w:t>
            </w:r>
          </w:p>
        </w:tc>
        <w:tc>
          <w:tcPr>
            <w:tcW w:w="992" w:type="dxa"/>
            <w:shd w:val="clear" w:color="auto" w:fill="C00000"/>
            <w:noWrap/>
            <w:hideMark/>
          </w:tcPr>
          <w:p w14:paraId="4666E57D"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2019</w:t>
            </w:r>
          </w:p>
        </w:tc>
        <w:tc>
          <w:tcPr>
            <w:tcW w:w="992" w:type="dxa"/>
            <w:shd w:val="clear" w:color="auto" w:fill="C00000"/>
          </w:tcPr>
          <w:p w14:paraId="747EC02D"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2020</w:t>
            </w:r>
          </w:p>
        </w:tc>
        <w:tc>
          <w:tcPr>
            <w:tcW w:w="993" w:type="dxa"/>
            <w:shd w:val="clear" w:color="auto" w:fill="C00000"/>
          </w:tcPr>
          <w:p w14:paraId="3D9F8166"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2021</w:t>
            </w:r>
          </w:p>
        </w:tc>
        <w:tc>
          <w:tcPr>
            <w:tcW w:w="992" w:type="dxa"/>
            <w:shd w:val="clear" w:color="auto" w:fill="C00000"/>
          </w:tcPr>
          <w:p w14:paraId="2B33F40E" w14:textId="77777777" w:rsidR="00942159" w:rsidRPr="00927CA0"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iCs/>
                <w:color w:val="FFFFFF" w:themeColor="background1"/>
                <w:lang w:eastAsia="tr-TR"/>
              </w:rPr>
            </w:pPr>
            <w:r w:rsidRPr="00927CA0">
              <w:rPr>
                <w:rFonts w:ascii="Calibri" w:eastAsia="Times New Roman" w:hAnsi="Calibri" w:cs="Calibri"/>
                <w:b/>
                <w:i/>
                <w:iCs/>
                <w:color w:val="FFFFFF" w:themeColor="background1"/>
                <w:lang w:eastAsia="tr-TR"/>
              </w:rPr>
              <w:t>2022</w:t>
            </w:r>
          </w:p>
        </w:tc>
      </w:tr>
      <w:tr w:rsidR="00942159" w:rsidRPr="00927CA0" w14:paraId="7A682F90" w14:textId="77777777" w:rsidTr="00A51473">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7AFA2DF2" w14:textId="77777777" w:rsidR="00942159" w:rsidRPr="00DE1B45" w:rsidRDefault="00942159" w:rsidP="00A51473">
            <w:pPr>
              <w:rPr>
                <w:rFonts w:ascii="Calibri" w:eastAsia="Times New Roman" w:hAnsi="Calibri" w:cs="Calibri"/>
                <w:i/>
                <w:iCs/>
                <w:lang w:eastAsia="tr-TR"/>
              </w:rPr>
            </w:pPr>
            <w:r w:rsidRPr="00DE1B45">
              <w:rPr>
                <w:i/>
                <w:iCs/>
              </w:rPr>
              <w:t>Mal İhracatı (FOB, milyon dolar)</w:t>
            </w:r>
          </w:p>
        </w:tc>
        <w:tc>
          <w:tcPr>
            <w:tcW w:w="993" w:type="dxa"/>
            <w:shd w:val="clear" w:color="auto" w:fill="C00000"/>
            <w:noWrap/>
            <w:hideMark/>
          </w:tcPr>
          <w:p w14:paraId="6AC1A309"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12.785</w:t>
            </w:r>
          </w:p>
        </w:tc>
        <w:tc>
          <w:tcPr>
            <w:tcW w:w="1134" w:type="dxa"/>
            <w:shd w:val="clear" w:color="auto" w:fill="C00000"/>
            <w:noWrap/>
            <w:hideMark/>
          </w:tcPr>
          <w:p w14:paraId="2198866F"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15.376</w:t>
            </w:r>
          </w:p>
        </w:tc>
        <w:tc>
          <w:tcPr>
            <w:tcW w:w="992" w:type="dxa"/>
            <w:shd w:val="clear" w:color="auto" w:fill="C00000"/>
            <w:noWrap/>
            <w:hideMark/>
          </w:tcPr>
          <w:p w14:paraId="736A14F5"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18.044</w:t>
            </w:r>
          </w:p>
        </w:tc>
        <w:tc>
          <w:tcPr>
            <w:tcW w:w="992" w:type="dxa"/>
            <w:shd w:val="clear" w:color="auto" w:fill="C00000"/>
            <w:noWrap/>
            <w:hideMark/>
          </w:tcPr>
          <w:p w14:paraId="47B2E387"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18.117</w:t>
            </w:r>
          </w:p>
        </w:tc>
        <w:tc>
          <w:tcPr>
            <w:tcW w:w="992" w:type="dxa"/>
            <w:shd w:val="clear" w:color="auto" w:fill="C00000"/>
          </w:tcPr>
          <w:p w14:paraId="34CF9ADE"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14.085</w:t>
            </w:r>
          </w:p>
        </w:tc>
        <w:tc>
          <w:tcPr>
            <w:tcW w:w="993" w:type="dxa"/>
            <w:shd w:val="clear" w:color="auto" w:fill="C00000"/>
          </w:tcPr>
          <w:p w14:paraId="1B7514E9"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22.400</w:t>
            </w:r>
          </w:p>
        </w:tc>
        <w:tc>
          <w:tcPr>
            <w:tcW w:w="992" w:type="dxa"/>
            <w:shd w:val="clear" w:color="auto" w:fill="C00000"/>
          </w:tcPr>
          <w:p w14:paraId="75AFF573"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17.601</w:t>
            </w:r>
          </w:p>
        </w:tc>
      </w:tr>
      <w:tr w:rsidR="00942159" w:rsidRPr="00927CA0" w14:paraId="4DA796CD" w14:textId="77777777" w:rsidTr="00A514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09F5B202" w14:textId="77777777" w:rsidR="00942159" w:rsidRPr="00DE1B45" w:rsidRDefault="00942159" w:rsidP="00A51473">
            <w:pPr>
              <w:rPr>
                <w:rFonts w:ascii="Calibri" w:eastAsia="Times New Roman" w:hAnsi="Calibri" w:cs="Calibri"/>
                <w:i/>
                <w:iCs/>
                <w:lang w:eastAsia="tr-TR"/>
              </w:rPr>
            </w:pPr>
            <w:r w:rsidRPr="00DE1B45">
              <w:rPr>
                <w:i/>
                <w:iCs/>
              </w:rPr>
              <w:t>Mal İthalatı (FOB, milyon dolar)</w:t>
            </w:r>
          </w:p>
        </w:tc>
        <w:tc>
          <w:tcPr>
            <w:tcW w:w="993" w:type="dxa"/>
            <w:shd w:val="clear" w:color="auto" w:fill="C00000"/>
            <w:noWrap/>
            <w:hideMark/>
          </w:tcPr>
          <w:p w14:paraId="31BAB298"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-13.588</w:t>
            </w:r>
          </w:p>
        </w:tc>
        <w:tc>
          <w:tcPr>
            <w:tcW w:w="1134" w:type="dxa"/>
            <w:shd w:val="clear" w:color="auto" w:fill="C00000"/>
            <w:noWrap/>
            <w:hideMark/>
          </w:tcPr>
          <w:p w14:paraId="62625014"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-16.076</w:t>
            </w:r>
          </w:p>
        </w:tc>
        <w:tc>
          <w:tcPr>
            <w:tcW w:w="992" w:type="dxa"/>
            <w:shd w:val="clear" w:color="auto" w:fill="C00000"/>
            <w:noWrap/>
            <w:hideMark/>
          </w:tcPr>
          <w:p w14:paraId="70A6E774"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-19.110</w:t>
            </w:r>
          </w:p>
        </w:tc>
        <w:tc>
          <w:tcPr>
            <w:tcW w:w="992" w:type="dxa"/>
            <w:shd w:val="clear" w:color="auto" w:fill="C00000"/>
            <w:noWrap/>
            <w:hideMark/>
          </w:tcPr>
          <w:p w14:paraId="4E0A4553"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-18.589</w:t>
            </w:r>
          </w:p>
        </w:tc>
        <w:tc>
          <w:tcPr>
            <w:tcW w:w="992" w:type="dxa"/>
            <w:shd w:val="clear" w:color="auto" w:fill="C00000"/>
          </w:tcPr>
          <w:p w14:paraId="7B12687A"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-15.536  </w:t>
            </w:r>
          </w:p>
        </w:tc>
        <w:tc>
          <w:tcPr>
            <w:tcW w:w="993" w:type="dxa"/>
            <w:shd w:val="clear" w:color="auto" w:fill="C00000"/>
          </w:tcPr>
          <w:p w14:paraId="0C3EFCAC"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 xml:space="preserve">-17.500  </w:t>
            </w:r>
          </w:p>
        </w:tc>
        <w:tc>
          <w:tcPr>
            <w:tcW w:w="992" w:type="dxa"/>
            <w:shd w:val="clear" w:color="auto" w:fill="C00000"/>
          </w:tcPr>
          <w:p w14:paraId="676FF8C5"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b/>
                <w:bCs/>
                <w:i/>
                <w:iCs/>
                <w:color w:val="FFFFFF" w:themeColor="background1"/>
              </w:rPr>
            </w:pPr>
            <w:r w:rsidRPr="00DE1B45">
              <w:rPr>
                <w:b/>
                <w:bCs/>
                <w:i/>
                <w:iCs/>
              </w:rPr>
              <w:t>-17.490</w:t>
            </w:r>
          </w:p>
        </w:tc>
      </w:tr>
      <w:tr w:rsidR="00942159" w:rsidRPr="00927CA0" w14:paraId="10010DA8" w14:textId="77777777" w:rsidTr="00A51473">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31510C44" w14:textId="77777777" w:rsidR="00942159" w:rsidRPr="00DE1B45" w:rsidRDefault="00942159" w:rsidP="00A51473">
            <w:pPr>
              <w:rPr>
                <w:rFonts w:ascii="Calibri" w:eastAsia="Times New Roman" w:hAnsi="Calibri" w:cs="Calibri"/>
                <w:i/>
                <w:iCs/>
                <w:lang w:eastAsia="tr-TR"/>
              </w:rPr>
            </w:pPr>
            <w:r w:rsidRPr="00DE1B45">
              <w:rPr>
                <w:i/>
                <w:iCs/>
              </w:rPr>
              <w:t>Dış Ticaret Dengesi (milyon dolar)</w:t>
            </w:r>
          </w:p>
        </w:tc>
        <w:tc>
          <w:tcPr>
            <w:tcW w:w="993" w:type="dxa"/>
            <w:shd w:val="clear" w:color="auto" w:fill="C00000"/>
            <w:noWrap/>
            <w:hideMark/>
          </w:tcPr>
          <w:p w14:paraId="0D5065B9"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-804</w:t>
            </w:r>
          </w:p>
        </w:tc>
        <w:tc>
          <w:tcPr>
            <w:tcW w:w="1134" w:type="dxa"/>
            <w:shd w:val="clear" w:color="auto" w:fill="C00000"/>
            <w:noWrap/>
            <w:hideMark/>
          </w:tcPr>
          <w:p w14:paraId="605B1597"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-700</w:t>
            </w:r>
          </w:p>
        </w:tc>
        <w:tc>
          <w:tcPr>
            <w:tcW w:w="992" w:type="dxa"/>
            <w:shd w:val="clear" w:color="auto" w:fill="C00000"/>
            <w:noWrap/>
            <w:hideMark/>
          </w:tcPr>
          <w:p w14:paraId="21582237"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-1066</w:t>
            </w:r>
          </w:p>
        </w:tc>
        <w:tc>
          <w:tcPr>
            <w:tcW w:w="992" w:type="dxa"/>
            <w:shd w:val="clear" w:color="auto" w:fill="C00000"/>
            <w:noWrap/>
            <w:hideMark/>
          </w:tcPr>
          <w:p w14:paraId="4D256216"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-471</w:t>
            </w:r>
          </w:p>
        </w:tc>
        <w:tc>
          <w:tcPr>
            <w:tcW w:w="992" w:type="dxa"/>
            <w:shd w:val="clear" w:color="auto" w:fill="C00000"/>
          </w:tcPr>
          <w:p w14:paraId="2E30B21F"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-1451</w:t>
            </w:r>
          </w:p>
        </w:tc>
        <w:tc>
          <w:tcPr>
            <w:tcW w:w="993" w:type="dxa"/>
            <w:shd w:val="clear" w:color="auto" w:fill="C00000"/>
          </w:tcPr>
          <w:p w14:paraId="1D2E17B8"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4900</w:t>
            </w:r>
          </w:p>
        </w:tc>
        <w:tc>
          <w:tcPr>
            <w:tcW w:w="992" w:type="dxa"/>
            <w:shd w:val="clear" w:color="auto" w:fill="C00000"/>
          </w:tcPr>
          <w:p w14:paraId="0C50BA20"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112</w:t>
            </w:r>
          </w:p>
        </w:tc>
      </w:tr>
      <w:tr w:rsidR="00942159" w:rsidRPr="00927CA0" w14:paraId="08EA6082" w14:textId="77777777" w:rsidTr="00A51473">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1375AA12" w14:textId="77777777" w:rsidR="00942159" w:rsidRPr="00DE1B45" w:rsidRDefault="00942159" w:rsidP="00A51473">
            <w:pPr>
              <w:rPr>
                <w:rFonts w:ascii="Calibri" w:eastAsia="Times New Roman" w:hAnsi="Calibri" w:cs="Calibri"/>
                <w:i/>
                <w:iCs/>
                <w:lang w:eastAsia="tr-TR"/>
              </w:rPr>
            </w:pPr>
            <w:r w:rsidRPr="00DE1B45">
              <w:rPr>
                <w:i/>
                <w:iCs/>
              </w:rPr>
              <w:t>Cari Denge (milyon dolar)</w:t>
            </w:r>
          </w:p>
        </w:tc>
        <w:tc>
          <w:tcPr>
            <w:tcW w:w="993" w:type="dxa"/>
            <w:shd w:val="clear" w:color="auto" w:fill="C00000"/>
            <w:noWrap/>
            <w:hideMark/>
          </w:tcPr>
          <w:p w14:paraId="240A2552"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-1.493</w:t>
            </w:r>
          </w:p>
        </w:tc>
        <w:tc>
          <w:tcPr>
            <w:tcW w:w="1134" w:type="dxa"/>
            <w:shd w:val="clear" w:color="auto" w:fill="C00000"/>
            <w:noWrap/>
            <w:hideMark/>
          </w:tcPr>
          <w:p w14:paraId="344677C8"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-1.450</w:t>
            </w:r>
          </w:p>
        </w:tc>
        <w:tc>
          <w:tcPr>
            <w:tcW w:w="992" w:type="dxa"/>
            <w:shd w:val="clear" w:color="auto" w:fill="C00000"/>
            <w:noWrap/>
            <w:hideMark/>
          </w:tcPr>
          <w:p w14:paraId="0E6E07F4"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-2435</w:t>
            </w:r>
          </w:p>
        </w:tc>
        <w:tc>
          <w:tcPr>
            <w:tcW w:w="992" w:type="dxa"/>
            <w:shd w:val="clear" w:color="auto" w:fill="C00000"/>
            <w:noWrap/>
            <w:hideMark/>
          </w:tcPr>
          <w:p w14:paraId="2E33DC61"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-794</w:t>
            </w:r>
          </w:p>
        </w:tc>
        <w:tc>
          <w:tcPr>
            <w:tcW w:w="992" w:type="dxa"/>
            <w:shd w:val="clear" w:color="auto" w:fill="C00000"/>
          </w:tcPr>
          <w:p w14:paraId="169A4CAF"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-3245</w:t>
            </w:r>
          </w:p>
        </w:tc>
        <w:tc>
          <w:tcPr>
            <w:tcW w:w="993" w:type="dxa"/>
            <w:shd w:val="clear" w:color="auto" w:fill="C00000"/>
          </w:tcPr>
          <w:p w14:paraId="387C8814"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2600</w:t>
            </w:r>
          </w:p>
        </w:tc>
        <w:tc>
          <w:tcPr>
            <w:tcW w:w="992" w:type="dxa"/>
            <w:shd w:val="clear" w:color="auto" w:fill="C00000"/>
          </w:tcPr>
          <w:p w14:paraId="1C7D2B14" w14:textId="77777777" w:rsidR="00942159" w:rsidRPr="00DE1B4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-1078</w:t>
            </w:r>
          </w:p>
        </w:tc>
      </w:tr>
      <w:tr w:rsidR="00942159" w:rsidRPr="00927CA0" w14:paraId="60DF681A" w14:textId="77777777" w:rsidTr="00A51473">
        <w:trPr>
          <w:trHeight w:val="227"/>
        </w:trPr>
        <w:tc>
          <w:tcPr>
            <w:cnfStyle w:val="001000000000" w:firstRow="0" w:lastRow="0" w:firstColumn="1" w:lastColumn="0" w:oddVBand="0" w:evenVBand="0" w:oddHBand="0" w:evenHBand="0" w:firstRowFirstColumn="0" w:firstRowLastColumn="0" w:lastRowFirstColumn="0" w:lastRowLastColumn="0"/>
            <w:tcW w:w="2830" w:type="dxa"/>
            <w:shd w:val="clear" w:color="auto" w:fill="C00000"/>
            <w:noWrap/>
            <w:hideMark/>
          </w:tcPr>
          <w:p w14:paraId="2284FE38" w14:textId="77777777" w:rsidR="00942159" w:rsidRPr="00DE1B45" w:rsidRDefault="00942159" w:rsidP="00A51473">
            <w:pPr>
              <w:rPr>
                <w:rFonts w:ascii="Calibri" w:eastAsia="Times New Roman" w:hAnsi="Calibri" w:cs="Calibri"/>
                <w:i/>
                <w:iCs/>
                <w:lang w:eastAsia="tr-TR"/>
              </w:rPr>
            </w:pPr>
            <w:r w:rsidRPr="00DE1B45">
              <w:rPr>
                <w:i/>
                <w:iCs/>
              </w:rPr>
              <w:t>Cari Denge/GSYH (%)</w:t>
            </w:r>
          </w:p>
        </w:tc>
        <w:tc>
          <w:tcPr>
            <w:tcW w:w="993" w:type="dxa"/>
            <w:shd w:val="clear" w:color="auto" w:fill="C00000"/>
            <w:noWrap/>
            <w:hideMark/>
          </w:tcPr>
          <w:p w14:paraId="63197D83"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-4,6</w:t>
            </w:r>
          </w:p>
        </w:tc>
        <w:tc>
          <w:tcPr>
            <w:tcW w:w="1134" w:type="dxa"/>
            <w:shd w:val="clear" w:color="auto" w:fill="C00000"/>
            <w:noWrap/>
            <w:hideMark/>
          </w:tcPr>
          <w:p w14:paraId="63F0FC41"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-4,1</w:t>
            </w:r>
          </w:p>
        </w:tc>
        <w:tc>
          <w:tcPr>
            <w:tcW w:w="992" w:type="dxa"/>
            <w:shd w:val="clear" w:color="auto" w:fill="C00000"/>
            <w:noWrap/>
            <w:hideMark/>
          </w:tcPr>
          <w:p w14:paraId="2F0A3882"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-6,5</w:t>
            </w:r>
          </w:p>
        </w:tc>
        <w:tc>
          <w:tcPr>
            <w:tcW w:w="992" w:type="dxa"/>
            <w:shd w:val="clear" w:color="auto" w:fill="C00000"/>
            <w:noWrap/>
            <w:hideMark/>
          </w:tcPr>
          <w:p w14:paraId="3626A679"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-2,1</w:t>
            </w:r>
          </w:p>
        </w:tc>
        <w:tc>
          <w:tcPr>
            <w:tcW w:w="992" w:type="dxa"/>
            <w:shd w:val="clear" w:color="auto" w:fill="C00000"/>
          </w:tcPr>
          <w:p w14:paraId="03CD423B"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-9,3</w:t>
            </w:r>
          </w:p>
        </w:tc>
        <w:tc>
          <w:tcPr>
            <w:tcW w:w="993" w:type="dxa"/>
            <w:shd w:val="clear" w:color="auto" w:fill="C00000"/>
          </w:tcPr>
          <w:p w14:paraId="747295D7"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6,7</w:t>
            </w:r>
          </w:p>
        </w:tc>
        <w:tc>
          <w:tcPr>
            <w:tcW w:w="992" w:type="dxa"/>
            <w:shd w:val="clear" w:color="auto" w:fill="C00000"/>
          </w:tcPr>
          <w:p w14:paraId="6AEB5316" w14:textId="77777777" w:rsidR="00942159" w:rsidRPr="00DE1B4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FFFFFF" w:themeColor="background1"/>
                <w:lang w:eastAsia="tr-TR"/>
              </w:rPr>
            </w:pPr>
            <w:r w:rsidRPr="00DE1B45">
              <w:rPr>
                <w:b/>
                <w:bCs/>
                <w:i/>
                <w:iCs/>
              </w:rPr>
              <w:t>-1,0</w:t>
            </w:r>
          </w:p>
        </w:tc>
      </w:tr>
    </w:tbl>
    <w:p w14:paraId="75A9AA0C" w14:textId="77777777" w:rsidR="00942159" w:rsidRPr="00CD11BC" w:rsidRDefault="00942159" w:rsidP="00942159">
      <w:pPr>
        <w:rPr>
          <w:i/>
          <w:sz w:val="16"/>
          <w:szCs w:val="16"/>
        </w:rPr>
      </w:pPr>
      <w:r w:rsidRPr="00CD11BC">
        <w:rPr>
          <w:rFonts w:ascii="Calibri" w:eastAsia="Times New Roman" w:hAnsi="Calibri" w:cs="Calibri"/>
          <w:i/>
          <w:iCs/>
          <w:sz w:val="16"/>
          <w:szCs w:val="16"/>
          <w:lang w:eastAsia="tr-TR"/>
        </w:rPr>
        <w:t>Kaynak: Economist Intelligence Unit</w:t>
      </w:r>
      <w:r>
        <w:rPr>
          <w:rFonts w:ascii="Calibri" w:eastAsia="Times New Roman" w:hAnsi="Calibri" w:cs="Calibri"/>
          <w:i/>
          <w:iCs/>
          <w:sz w:val="16"/>
          <w:szCs w:val="16"/>
          <w:lang w:eastAsia="tr-TR"/>
        </w:rPr>
        <w:t xml:space="preserve"> ve IMF World Economic Outlook</w:t>
      </w:r>
    </w:p>
    <w:p w14:paraId="08ED9130" w14:textId="77777777" w:rsidR="00942159" w:rsidRDefault="00942159" w:rsidP="00942159">
      <w:pPr>
        <w:spacing w:after="120" w:line="23" w:lineRule="atLeast"/>
        <w:jc w:val="both"/>
      </w:pPr>
      <w:r>
        <w:rPr>
          <w:b/>
          <w:i/>
        </w:rPr>
        <w:tab/>
      </w:r>
      <w:r w:rsidRPr="008D5FE2">
        <w:t xml:space="preserve">Bahreyn’in dış ticareti genellikle fazla veren bir görünümdeydi. </w:t>
      </w:r>
      <w:r>
        <w:t xml:space="preserve">Ancak, </w:t>
      </w:r>
      <w:r w:rsidRPr="008D5FE2">
        <w:t>201</w:t>
      </w:r>
      <w:r>
        <w:t>6,</w:t>
      </w:r>
      <w:r w:rsidRPr="008D5FE2">
        <w:t xml:space="preserve"> 201</w:t>
      </w:r>
      <w:r>
        <w:t>7</w:t>
      </w:r>
      <w:r w:rsidRPr="008D5FE2">
        <w:t xml:space="preserve"> </w:t>
      </w:r>
      <w:r>
        <w:t xml:space="preserve">ve 2018 </w:t>
      </w:r>
      <w:r w:rsidRPr="008D5FE2">
        <w:t>yıllarında petrol fiyatlarındaki düşüşün etkisiyle sırasıyla 804 milyon</w:t>
      </w:r>
      <w:r>
        <w:t xml:space="preserve">, </w:t>
      </w:r>
      <w:r w:rsidRPr="008D5FE2">
        <w:t>700 milyon</w:t>
      </w:r>
      <w:r>
        <w:t xml:space="preserve"> ve 1 milyar dolar</w:t>
      </w:r>
      <w:r w:rsidRPr="008D5FE2">
        <w:t xml:space="preserve"> dış ticaret açığı verilmişti. </w:t>
      </w:r>
      <w:r>
        <w:t xml:space="preserve">2019 yılında ise ihracat 18,1 ve ithalat yaklaşık 18,6 milyar dolar seviyesinde gerçekleşmişti; 471 milyon dolar dış ticaret açığı verilmişti.  Bahreyn’de </w:t>
      </w:r>
      <w:r w:rsidRPr="008D5FE2">
        <w:t>201</w:t>
      </w:r>
      <w:r>
        <w:t>6</w:t>
      </w:r>
      <w:r w:rsidRPr="008D5FE2">
        <w:t xml:space="preserve"> ve 201</w:t>
      </w:r>
      <w:r>
        <w:t>7</w:t>
      </w:r>
      <w:r w:rsidRPr="008D5FE2">
        <w:t xml:space="preserve"> yıllarında cari açığın GSYH’ya oranı da sıras</w:t>
      </w:r>
      <w:r>
        <w:t>ı</w:t>
      </w:r>
      <w:r w:rsidRPr="008D5FE2">
        <w:t>yla %4,6 ve %4,</w:t>
      </w:r>
      <w:r>
        <w:t>1</w:t>
      </w:r>
      <w:r w:rsidRPr="008D5FE2">
        <w:t xml:space="preserve"> gibi büyük oranlara ulaşmıştı. 201</w:t>
      </w:r>
      <w:r>
        <w:t>8</w:t>
      </w:r>
      <w:r w:rsidRPr="008D5FE2">
        <w:t xml:space="preserve"> yılında </w:t>
      </w:r>
      <w:r>
        <w:t xml:space="preserve">2,4 milyar dolar cari açık verilmişti; cari açık GSYH’nın %6,5’ine ulaşmıştı. Cari açığın GSYH’ya oranı ise 2019 yılında önemli oranda düşerek %2,1 civarında gerçekleşmiştir. Ancak 2020 yılında korona virüs krizinin etkisiyle cari açık çok yüksek oranda artmış, GSYH’nın %9,3’üne ulaşmıştır. </w:t>
      </w:r>
    </w:p>
    <w:p w14:paraId="1CE7979C" w14:textId="77777777" w:rsidR="00942159" w:rsidRDefault="00942159" w:rsidP="00942159">
      <w:pPr>
        <w:spacing w:after="120" w:line="23" w:lineRule="atLeast"/>
        <w:ind w:firstLine="708"/>
        <w:jc w:val="both"/>
      </w:pPr>
      <w:r>
        <w:t xml:space="preserve">2021 yılında ise ihracattaki yüksek oranlı artışların, petrol ve alüminyum fiyatlarındaki yükselişin etkisiyle GSYH’nın %6,7’sine ulaşan cari fazla verilmiştir. </w:t>
      </w:r>
      <w:r w:rsidRPr="00283DF7">
        <w:t xml:space="preserve">Bahreyn’in cari </w:t>
      </w:r>
      <w:r>
        <w:t>hesabı</w:t>
      </w:r>
      <w:r w:rsidRPr="00283DF7">
        <w:t xml:space="preserve"> 2020 yılındaki 3,24 milyar dolar açıktan 2021 yılında 2,6 milyar dolar fazlaya dönmüştür. Bahreyn’in toplam ihracatı 2020 yılında 14,1 milyar dolar iken 2021 yılında %59 oranında artarak 22,4 milyar dolara çıkmıştır. Petrol ihracatı %67,4 artışla 9,9 milyar dolara çıkarken petrol dışı ihracat %52,9 artışla 12,4 milyar dolara ulaşmıştır. İthalat daha düşük oranda, %23,1 artmış ve 17,5 milyar dolar seviyesinde gerçekleşmiştir. </w:t>
      </w:r>
    </w:p>
    <w:p w14:paraId="7BB005D9" w14:textId="77777777" w:rsidR="00942159" w:rsidRDefault="00942159" w:rsidP="00942159">
      <w:pPr>
        <w:spacing w:after="120" w:line="23" w:lineRule="atLeast"/>
        <w:ind w:firstLine="709"/>
        <w:jc w:val="both"/>
      </w:pPr>
      <w:r>
        <w:t>Bahreyn’in petrol dışı ithalatında 2021 yılı itibariyle en büyük paya %14,1 ile Brezilya sahiptir. Onu %13 payıyla Çin, %7,4 payıyla BAE, %7,2 payıyla Avustralya, %6,8 payıyla Suudi Arabistan izlemektedir. Türkiye %1,4 payıyla 15. sıradadır. Bahreyn istatistiklerine göre Türkiye’nin ülkeye ihracatı 201,5 milyon dolardır. Türkiye istatistiklerine göre ise 2021 yılında ülkeye ihracatımız 173,2 milyon dolar seviyesindedir.</w:t>
      </w:r>
    </w:p>
    <w:p w14:paraId="2ADD4F4B" w14:textId="77777777" w:rsidR="00942159" w:rsidRDefault="00942159" w:rsidP="00942159">
      <w:pPr>
        <w:ind w:firstLine="708"/>
        <w:jc w:val="both"/>
      </w:pPr>
    </w:p>
    <w:p w14:paraId="3294296B" w14:textId="77777777" w:rsidR="00942159" w:rsidRPr="00B02872" w:rsidRDefault="00942159" w:rsidP="00942159">
      <w:pPr>
        <w:spacing w:after="0"/>
        <w:rPr>
          <w:b/>
          <w:i/>
        </w:rPr>
      </w:pPr>
      <w:r w:rsidRPr="00B02872">
        <w:rPr>
          <w:b/>
          <w:i/>
        </w:rPr>
        <w:t xml:space="preserve">Grafik </w:t>
      </w:r>
      <w:proofErr w:type="gramStart"/>
      <w:r>
        <w:rPr>
          <w:b/>
          <w:i/>
        </w:rPr>
        <w:t>1</w:t>
      </w:r>
      <w:r w:rsidRPr="00B02872">
        <w:rPr>
          <w:b/>
          <w:i/>
        </w:rPr>
        <w:t xml:space="preserve"> :</w:t>
      </w:r>
      <w:proofErr w:type="gramEnd"/>
      <w:r w:rsidRPr="00B02872">
        <w:rPr>
          <w:b/>
          <w:i/>
        </w:rPr>
        <w:t xml:space="preserve"> Bahreyn’in</w:t>
      </w:r>
      <w:r>
        <w:rPr>
          <w:b/>
          <w:i/>
        </w:rPr>
        <w:t xml:space="preserve"> Petrol Dışı</w:t>
      </w:r>
      <w:r w:rsidRPr="00B02872">
        <w:rPr>
          <w:b/>
          <w:i/>
        </w:rPr>
        <w:t xml:space="preserve"> İthalatındaki Başlıca Ülkeler</w:t>
      </w:r>
      <w:r>
        <w:rPr>
          <w:b/>
          <w:i/>
        </w:rPr>
        <w:t xml:space="preserve"> (2021 itibariyle % pay)</w:t>
      </w:r>
    </w:p>
    <w:p w14:paraId="7905C41C" w14:textId="77777777" w:rsidR="00942159" w:rsidRPr="007C78AD" w:rsidRDefault="00942159" w:rsidP="00942159">
      <w:pPr>
        <w:spacing w:after="0" w:line="240" w:lineRule="auto"/>
        <w:jc w:val="both"/>
        <w:rPr>
          <w:i/>
          <w:sz w:val="18"/>
          <w:szCs w:val="18"/>
        </w:rPr>
      </w:pPr>
      <w:r w:rsidRPr="00D61542">
        <w:rPr>
          <w:noProof/>
          <w:bdr w:val="single" w:sz="4" w:space="0" w:color="auto"/>
        </w:rPr>
        <w:drawing>
          <wp:inline distT="0" distB="0" distL="0" distR="0" wp14:anchorId="0E595144" wp14:editId="138F61F7">
            <wp:extent cx="5772150" cy="2767054"/>
            <wp:effectExtent l="0" t="0" r="0" b="14605"/>
            <wp:docPr id="1" name="Grafik 1">
              <a:extLst xmlns:a="http://schemas.openxmlformats.org/drawingml/2006/main">
                <a:ext uri="{FF2B5EF4-FFF2-40B4-BE49-F238E27FC236}">
                  <a16:creationId xmlns:a16="http://schemas.microsoft.com/office/drawing/2014/main" id="{4973E5F2-4DC8-479C-90B3-90570601A8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7C78AD">
        <w:rPr>
          <w:i/>
          <w:sz w:val="18"/>
          <w:szCs w:val="18"/>
        </w:rPr>
        <w:t>Kaynak: Bahrain Open Data Portal</w:t>
      </w:r>
    </w:p>
    <w:p w14:paraId="6D4168FF" w14:textId="77777777" w:rsidR="00942159" w:rsidRDefault="00942159" w:rsidP="00942159">
      <w:pPr>
        <w:spacing w:after="0" w:line="240" w:lineRule="auto"/>
        <w:jc w:val="both"/>
        <w:rPr>
          <w:sz w:val="18"/>
          <w:szCs w:val="18"/>
        </w:rPr>
      </w:pPr>
    </w:p>
    <w:p w14:paraId="0165DE2D" w14:textId="77777777" w:rsidR="00942159" w:rsidRDefault="00942159" w:rsidP="00942159">
      <w:pPr>
        <w:spacing w:after="0" w:line="240" w:lineRule="auto"/>
        <w:jc w:val="both"/>
      </w:pPr>
      <w:r w:rsidRPr="00955342">
        <w:tab/>
        <w:t xml:space="preserve">Grafik </w:t>
      </w:r>
      <w:r>
        <w:t>2</w:t>
      </w:r>
      <w:r w:rsidRPr="00955342">
        <w:t>’</w:t>
      </w:r>
      <w:r>
        <w:t>d</w:t>
      </w:r>
      <w:r w:rsidRPr="00955342">
        <w:t>e Bahreyn’in</w:t>
      </w:r>
      <w:r>
        <w:t xml:space="preserve"> 2021 yılında petrol dışı</w:t>
      </w:r>
      <w:r w:rsidRPr="00955342">
        <w:t xml:space="preserve"> ihracatındaki başlıca ülkeler görülmektedir. </w:t>
      </w:r>
      <w:r>
        <w:t>E</w:t>
      </w:r>
      <w:r w:rsidRPr="00955342">
        <w:t>n yüksek payı %</w:t>
      </w:r>
      <w:r>
        <w:t>18</w:t>
      </w:r>
      <w:r w:rsidRPr="00955342">
        <w:t>,</w:t>
      </w:r>
      <w:r>
        <w:t>8</w:t>
      </w:r>
      <w:r w:rsidRPr="00955342">
        <w:t xml:space="preserve"> </w:t>
      </w:r>
      <w:r>
        <w:t>ile</w:t>
      </w:r>
      <w:r w:rsidRPr="00955342">
        <w:t xml:space="preserve"> Suudi Arabistan alırken, onu %</w:t>
      </w:r>
      <w:r>
        <w:t>12</w:t>
      </w:r>
      <w:r w:rsidRPr="00955342">
        <w:t xml:space="preserve"> payıyla </w:t>
      </w:r>
      <w:r>
        <w:t>ABD,</w:t>
      </w:r>
      <w:r w:rsidRPr="00955342">
        <w:t xml:space="preserve"> %</w:t>
      </w:r>
      <w:r>
        <w:t>10</w:t>
      </w:r>
      <w:r w:rsidRPr="00955342">
        <w:t>,</w:t>
      </w:r>
      <w:r>
        <w:t>3</w:t>
      </w:r>
      <w:r w:rsidRPr="00955342">
        <w:t xml:space="preserve"> paıyla BAE, %</w:t>
      </w:r>
      <w:r>
        <w:t xml:space="preserve">6,7 </w:t>
      </w:r>
      <w:r w:rsidRPr="00955342">
        <w:t xml:space="preserve">payıyla </w:t>
      </w:r>
      <w:r>
        <w:t>Mısır ve %4,7 payıyla Umman</w:t>
      </w:r>
      <w:r w:rsidRPr="00955342">
        <w:t xml:space="preserve"> izlemektedir. Türkiye </w:t>
      </w:r>
      <w:r>
        <w:t>%2,5</w:t>
      </w:r>
      <w:r w:rsidRPr="00955342">
        <w:t xml:space="preserve"> payıyla </w:t>
      </w:r>
      <w:r>
        <w:t>12</w:t>
      </w:r>
      <w:r w:rsidRPr="00955342">
        <w:t xml:space="preserve">. sıradadır. Bahreyn istatistiklerine göre </w:t>
      </w:r>
      <w:r>
        <w:t xml:space="preserve">2021 yılında </w:t>
      </w:r>
      <w:r w:rsidRPr="00955342">
        <w:t xml:space="preserve">Türkiye’nin Bahreyn’den ithalatı </w:t>
      </w:r>
      <w:r>
        <w:t>267</w:t>
      </w:r>
      <w:r w:rsidRPr="00955342">
        <w:t xml:space="preserve"> milyon dolarken, Türkiye istatistiklerine göre bu rakam </w:t>
      </w:r>
      <w:r>
        <w:t>360,5</w:t>
      </w:r>
      <w:r w:rsidRPr="00955342">
        <w:t xml:space="preserve"> milyon dolardır.</w:t>
      </w:r>
    </w:p>
    <w:p w14:paraId="3C09083D" w14:textId="77777777" w:rsidR="00942159" w:rsidRDefault="00942159" w:rsidP="00942159">
      <w:pPr>
        <w:spacing w:after="0" w:line="240" w:lineRule="auto"/>
        <w:jc w:val="both"/>
      </w:pPr>
    </w:p>
    <w:p w14:paraId="7BC60ABF" w14:textId="77777777" w:rsidR="00942159" w:rsidRDefault="00942159" w:rsidP="00942159">
      <w:pPr>
        <w:spacing w:after="0" w:line="240" w:lineRule="auto"/>
        <w:rPr>
          <w:b/>
          <w:i/>
        </w:rPr>
      </w:pPr>
      <w:r w:rsidRPr="00B02872">
        <w:rPr>
          <w:b/>
          <w:i/>
        </w:rPr>
        <w:t xml:space="preserve">Grafik </w:t>
      </w:r>
      <w:proofErr w:type="gramStart"/>
      <w:r>
        <w:rPr>
          <w:b/>
          <w:i/>
        </w:rPr>
        <w:t>2</w:t>
      </w:r>
      <w:r w:rsidRPr="00B02872">
        <w:rPr>
          <w:b/>
          <w:i/>
        </w:rPr>
        <w:t xml:space="preserve"> :</w:t>
      </w:r>
      <w:proofErr w:type="gramEnd"/>
      <w:r w:rsidRPr="00B02872">
        <w:rPr>
          <w:b/>
          <w:i/>
        </w:rPr>
        <w:t xml:space="preserve"> Bahreyn’in </w:t>
      </w:r>
      <w:r>
        <w:rPr>
          <w:b/>
          <w:i/>
        </w:rPr>
        <w:t xml:space="preserve">Petrol Dışı </w:t>
      </w:r>
      <w:r w:rsidRPr="00B02872">
        <w:rPr>
          <w:b/>
          <w:i/>
        </w:rPr>
        <w:t>İ</w:t>
      </w:r>
      <w:r>
        <w:rPr>
          <w:b/>
          <w:i/>
        </w:rPr>
        <w:t>hraca</w:t>
      </w:r>
      <w:r w:rsidRPr="00B02872">
        <w:rPr>
          <w:b/>
          <w:i/>
        </w:rPr>
        <w:t>tındaki Başlıca Ülkeler</w:t>
      </w:r>
      <w:r>
        <w:rPr>
          <w:b/>
          <w:i/>
        </w:rPr>
        <w:t xml:space="preserve"> (2021 itibariyle % pay ) </w:t>
      </w:r>
    </w:p>
    <w:p w14:paraId="77972CC2" w14:textId="77777777" w:rsidR="00942159" w:rsidRDefault="00942159" w:rsidP="00942159">
      <w:pPr>
        <w:spacing w:after="0" w:line="23" w:lineRule="atLeast"/>
        <w:rPr>
          <w:i/>
          <w:sz w:val="18"/>
          <w:szCs w:val="18"/>
        </w:rPr>
      </w:pPr>
      <w:r w:rsidRPr="00620632">
        <w:rPr>
          <w:noProof/>
          <w:bdr w:val="single" w:sz="4" w:space="0" w:color="auto"/>
        </w:rPr>
        <w:drawing>
          <wp:inline distT="0" distB="0" distL="0" distR="0" wp14:anchorId="7EAE0669" wp14:editId="7538E77F">
            <wp:extent cx="5716905" cy="2806811"/>
            <wp:effectExtent l="0" t="0" r="17145" b="12700"/>
            <wp:docPr id="4" name="Grafik 4">
              <a:extLst xmlns:a="http://schemas.openxmlformats.org/drawingml/2006/main">
                <a:ext uri="{FF2B5EF4-FFF2-40B4-BE49-F238E27FC236}">
                  <a16:creationId xmlns:a16="http://schemas.microsoft.com/office/drawing/2014/main" id="{50B80B3B-7B33-403C-8008-3414545DC8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9CF38D" w14:textId="77777777" w:rsidR="00942159" w:rsidRPr="007C78AD" w:rsidRDefault="00942159" w:rsidP="00942159">
      <w:pPr>
        <w:spacing w:after="0" w:line="23" w:lineRule="atLeast"/>
        <w:rPr>
          <w:i/>
          <w:sz w:val="18"/>
          <w:szCs w:val="18"/>
        </w:rPr>
      </w:pPr>
      <w:r w:rsidRPr="007C78AD">
        <w:rPr>
          <w:i/>
          <w:sz w:val="18"/>
          <w:szCs w:val="18"/>
        </w:rPr>
        <w:t>Kaynak: Bahrain Open Data Portal</w:t>
      </w:r>
    </w:p>
    <w:p w14:paraId="093869C7" w14:textId="77777777" w:rsidR="00942159" w:rsidRDefault="00942159" w:rsidP="00942159">
      <w:pPr>
        <w:spacing w:after="120"/>
        <w:ind w:firstLine="708"/>
        <w:jc w:val="both"/>
      </w:pPr>
    </w:p>
    <w:p w14:paraId="543EAD04" w14:textId="77777777" w:rsidR="00942159" w:rsidRDefault="00942159" w:rsidP="00942159">
      <w:pPr>
        <w:spacing w:after="120"/>
        <w:ind w:firstLine="708"/>
        <w:jc w:val="both"/>
      </w:pPr>
      <w:r w:rsidRPr="00CD11BC">
        <w:t>Türkiye’nin</w:t>
      </w:r>
      <w:r>
        <w:t xml:space="preserve"> Bahreyn ile</w:t>
      </w:r>
      <w:r w:rsidRPr="00CD11BC">
        <w:t xml:space="preserve"> 2003 yılından bu yana iki</w:t>
      </w:r>
      <w:r>
        <w:t>li</w:t>
      </w:r>
      <w:r w:rsidRPr="00CD11BC">
        <w:t xml:space="preserve"> ticareti Tablo </w:t>
      </w:r>
      <w:r>
        <w:t>3</w:t>
      </w:r>
      <w:r w:rsidRPr="00CD11BC">
        <w:t>’</w:t>
      </w:r>
      <w:r>
        <w:t>te</w:t>
      </w:r>
      <w:r w:rsidRPr="00CD11BC">
        <w:t xml:space="preserve"> görülmektedir.</w:t>
      </w:r>
      <w:r>
        <w:t xml:space="preserve"> Türkiye Bahreyn ile ticaretinde genellikle fazla vermektedir; 2003 yılından 2020 yılına kadar sadece 3 yılda, 2006, 2007 ve 2014 yıllarında dış ticaret açığı verilmişti. 2018 yılında ihracatta %31,3, ithalatta %0,05 artış yaşanmıştı. 2018 yılında dış ticaret fazlası 112 milyon dolara yaklaşmıştır. İhracattaki bu artış 2010 yılından sonra gözlemlenen en yüksek artıştı. 2019 yılında 2018 yılına göre ihracatta %10,8 düşüş, ithalatta ise %2,7 artış yaşanmıştı. 2020 yılında ise Bahreyn’e ihracatımız %24,5 oranında ve ithalatımız %7,2 oranında azalmıştır. 2021 yılında ise ihracatımız %14,1 azalırken ithalatımız %102,6 oranında artmıştır. </w:t>
      </w:r>
    </w:p>
    <w:p w14:paraId="0380555D" w14:textId="77777777" w:rsidR="00942159" w:rsidRDefault="00942159" w:rsidP="00942159">
      <w:pPr>
        <w:spacing w:after="0" w:line="240" w:lineRule="auto"/>
        <w:rPr>
          <w:b/>
          <w:i/>
        </w:rPr>
      </w:pPr>
      <w:r w:rsidRPr="005010E7">
        <w:rPr>
          <w:b/>
          <w:i/>
        </w:rPr>
        <w:t xml:space="preserve">Tablo </w:t>
      </w:r>
      <w:r>
        <w:rPr>
          <w:b/>
          <w:i/>
        </w:rPr>
        <w:t>3</w:t>
      </w:r>
      <w:r w:rsidRPr="005010E7">
        <w:rPr>
          <w:b/>
          <w:i/>
        </w:rPr>
        <w:t xml:space="preserve">: </w:t>
      </w:r>
      <w:r>
        <w:rPr>
          <w:b/>
          <w:i/>
        </w:rPr>
        <w:t>Türkiye-Bahreyn İkili Dış Ticareti</w:t>
      </w:r>
    </w:p>
    <w:tbl>
      <w:tblPr>
        <w:tblStyle w:val="KlavuzTablo5Koyu-Vurgu4"/>
        <w:tblW w:w="9757" w:type="dxa"/>
        <w:shd w:val="clear" w:color="auto" w:fill="C00000"/>
        <w:tblLook w:val="04A0" w:firstRow="1" w:lastRow="0" w:firstColumn="1" w:lastColumn="0" w:noHBand="0" w:noVBand="1"/>
      </w:tblPr>
      <w:tblGrid>
        <w:gridCol w:w="1235"/>
        <w:gridCol w:w="1170"/>
        <w:gridCol w:w="945"/>
        <w:gridCol w:w="1010"/>
        <w:gridCol w:w="1170"/>
        <w:gridCol w:w="1080"/>
        <w:gridCol w:w="990"/>
        <w:gridCol w:w="944"/>
        <w:gridCol w:w="1213"/>
      </w:tblGrid>
      <w:tr w:rsidR="00942159" w:rsidRPr="00300CCF" w14:paraId="223DE96E" w14:textId="77777777" w:rsidTr="00A51473">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hideMark/>
          </w:tcPr>
          <w:p w14:paraId="6D577B44" w14:textId="77777777" w:rsidR="00942159" w:rsidRPr="00300CCF" w:rsidRDefault="00942159" w:rsidP="00A51473">
            <w:pPr>
              <w:jc w:val="center"/>
              <w:rPr>
                <w:rFonts w:ascii="Calibri" w:eastAsia="Times New Roman" w:hAnsi="Calibri" w:cs="Calibri"/>
                <w:lang w:val="en-US"/>
              </w:rPr>
            </w:pPr>
            <w:r w:rsidRPr="00300CCF">
              <w:rPr>
                <w:rFonts w:ascii="Calibri" w:eastAsia="Times New Roman" w:hAnsi="Calibri" w:cs="Calibri"/>
                <w:lang w:val="en-US"/>
              </w:rPr>
              <w:t>Yıl</w:t>
            </w:r>
          </w:p>
        </w:tc>
        <w:tc>
          <w:tcPr>
            <w:tcW w:w="1170" w:type="dxa"/>
            <w:shd w:val="clear" w:color="auto" w:fill="C00000"/>
            <w:hideMark/>
          </w:tcPr>
          <w:p w14:paraId="5020DF88"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 / Bin</w:t>
            </w:r>
          </w:p>
        </w:tc>
        <w:tc>
          <w:tcPr>
            <w:tcW w:w="945" w:type="dxa"/>
            <w:shd w:val="clear" w:color="auto" w:fill="C00000"/>
            <w:hideMark/>
          </w:tcPr>
          <w:p w14:paraId="182C39C1"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İhracat Değişim %</w:t>
            </w:r>
          </w:p>
        </w:tc>
        <w:tc>
          <w:tcPr>
            <w:tcW w:w="1010" w:type="dxa"/>
            <w:shd w:val="clear" w:color="auto" w:fill="C00000"/>
            <w:hideMark/>
          </w:tcPr>
          <w:p w14:paraId="73B05051"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İhracata Oranı %</w:t>
            </w:r>
          </w:p>
        </w:tc>
        <w:tc>
          <w:tcPr>
            <w:tcW w:w="1170" w:type="dxa"/>
            <w:shd w:val="clear" w:color="auto" w:fill="C00000"/>
            <w:hideMark/>
          </w:tcPr>
          <w:p w14:paraId="4E061DE6"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 / Bin</w:t>
            </w:r>
          </w:p>
        </w:tc>
        <w:tc>
          <w:tcPr>
            <w:tcW w:w="1080" w:type="dxa"/>
            <w:shd w:val="clear" w:color="auto" w:fill="C00000"/>
            <w:hideMark/>
          </w:tcPr>
          <w:p w14:paraId="5BB5DEBD"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İthalat Değişim %</w:t>
            </w:r>
          </w:p>
        </w:tc>
        <w:tc>
          <w:tcPr>
            <w:tcW w:w="990" w:type="dxa"/>
            <w:shd w:val="clear" w:color="auto" w:fill="C00000"/>
            <w:hideMark/>
          </w:tcPr>
          <w:p w14:paraId="6B2EDEDC"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Genel İthalata Oranı %</w:t>
            </w:r>
          </w:p>
        </w:tc>
        <w:tc>
          <w:tcPr>
            <w:tcW w:w="944" w:type="dxa"/>
            <w:shd w:val="clear" w:color="auto" w:fill="C00000"/>
            <w:hideMark/>
          </w:tcPr>
          <w:p w14:paraId="002894D6"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Hacim $ / Bin</w:t>
            </w:r>
          </w:p>
        </w:tc>
        <w:tc>
          <w:tcPr>
            <w:tcW w:w="1213" w:type="dxa"/>
            <w:shd w:val="clear" w:color="auto" w:fill="C00000"/>
            <w:hideMark/>
          </w:tcPr>
          <w:p w14:paraId="2FE29369" w14:textId="77777777" w:rsidR="00942159" w:rsidRPr="00300CCF" w:rsidRDefault="00942159" w:rsidP="00A5147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300CCF">
              <w:rPr>
                <w:rFonts w:ascii="Calibri" w:eastAsia="Times New Roman" w:hAnsi="Calibri" w:cs="Calibri"/>
                <w:lang w:val="en-US"/>
              </w:rPr>
              <w:t>Denge $ / Bin</w:t>
            </w:r>
          </w:p>
        </w:tc>
      </w:tr>
      <w:tr w:rsidR="00942159" w:rsidRPr="00300CCF" w14:paraId="0CF6961D"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C30F15C"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2003</w:t>
            </w:r>
          </w:p>
        </w:tc>
        <w:tc>
          <w:tcPr>
            <w:tcW w:w="1170" w:type="dxa"/>
            <w:shd w:val="clear" w:color="auto" w:fill="C00000"/>
            <w:noWrap/>
            <w:hideMark/>
          </w:tcPr>
          <w:p w14:paraId="3CA82C7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28.856</w:t>
            </w:r>
          </w:p>
        </w:tc>
        <w:tc>
          <w:tcPr>
            <w:tcW w:w="945" w:type="dxa"/>
            <w:shd w:val="clear" w:color="auto" w:fill="C00000"/>
            <w:noWrap/>
            <w:hideMark/>
          </w:tcPr>
          <w:p w14:paraId="1ABDB29C"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70,4</w:t>
            </w:r>
          </w:p>
        </w:tc>
        <w:tc>
          <w:tcPr>
            <w:tcW w:w="1010" w:type="dxa"/>
            <w:shd w:val="clear" w:color="auto" w:fill="C00000"/>
            <w:noWrap/>
            <w:hideMark/>
          </w:tcPr>
          <w:p w14:paraId="7A79D00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2E2F8A9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15.173</w:t>
            </w:r>
          </w:p>
        </w:tc>
        <w:tc>
          <w:tcPr>
            <w:tcW w:w="1080" w:type="dxa"/>
            <w:shd w:val="clear" w:color="auto" w:fill="C00000"/>
            <w:noWrap/>
            <w:hideMark/>
          </w:tcPr>
          <w:p w14:paraId="70E3C2A7"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-20,1</w:t>
            </w:r>
          </w:p>
        </w:tc>
        <w:tc>
          <w:tcPr>
            <w:tcW w:w="990" w:type="dxa"/>
            <w:shd w:val="clear" w:color="auto" w:fill="C00000"/>
            <w:noWrap/>
            <w:hideMark/>
          </w:tcPr>
          <w:p w14:paraId="6CAF62AC"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1F6950C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44.029</w:t>
            </w:r>
          </w:p>
        </w:tc>
        <w:tc>
          <w:tcPr>
            <w:tcW w:w="1213" w:type="dxa"/>
            <w:shd w:val="clear" w:color="auto" w:fill="C00000"/>
            <w:noWrap/>
            <w:hideMark/>
          </w:tcPr>
          <w:p w14:paraId="264DAD1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13.683</w:t>
            </w:r>
          </w:p>
        </w:tc>
      </w:tr>
      <w:tr w:rsidR="00942159" w:rsidRPr="00300CCF" w14:paraId="69DBF699"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AE99DF1"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2004</w:t>
            </w:r>
          </w:p>
        </w:tc>
        <w:tc>
          <w:tcPr>
            <w:tcW w:w="1170" w:type="dxa"/>
            <w:shd w:val="clear" w:color="auto" w:fill="C00000"/>
            <w:noWrap/>
            <w:hideMark/>
          </w:tcPr>
          <w:p w14:paraId="1F5D045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54.416</w:t>
            </w:r>
          </w:p>
        </w:tc>
        <w:tc>
          <w:tcPr>
            <w:tcW w:w="945" w:type="dxa"/>
            <w:shd w:val="clear" w:color="auto" w:fill="C00000"/>
            <w:noWrap/>
            <w:hideMark/>
          </w:tcPr>
          <w:p w14:paraId="4E7D2725"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88,6</w:t>
            </w:r>
          </w:p>
        </w:tc>
        <w:tc>
          <w:tcPr>
            <w:tcW w:w="1010" w:type="dxa"/>
            <w:shd w:val="clear" w:color="auto" w:fill="C00000"/>
            <w:noWrap/>
            <w:hideMark/>
          </w:tcPr>
          <w:p w14:paraId="32539B99"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1170" w:type="dxa"/>
            <w:shd w:val="clear" w:color="auto" w:fill="C00000"/>
            <w:noWrap/>
            <w:hideMark/>
          </w:tcPr>
          <w:p w14:paraId="4C84F84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18.101</w:t>
            </w:r>
          </w:p>
        </w:tc>
        <w:tc>
          <w:tcPr>
            <w:tcW w:w="1080" w:type="dxa"/>
            <w:shd w:val="clear" w:color="auto" w:fill="C00000"/>
            <w:noWrap/>
            <w:hideMark/>
          </w:tcPr>
          <w:p w14:paraId="243672E6"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w:t>
            </w:r>
          </w:p>
        </w:tc>
        <w:tc>
          <w:tcPr>
            <w:tcW w:w="990" w:type="dxa"/>
            <w:shd w:val="clear" w:color="auto" w:fill="C00000"/>
            <w:noWrap/>
            <w:hideMark/>
          </w:tcPr>
          <w:p w14:paraId="57E29B9F"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2B791A3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72.517</w:t>
            </w:r>
          </w:p>
        </w:tc>
        <w:tc>
          <w:tcPr>
            <w:tcW w:w="1213" w:type="dxa"/>
            <w:shd w:val="clear" w:color="auto" w:fill="C00000"/>
            <w:noWrap/>
            <w:hideMark/>
          </w:tcPr>
          <w:p w14:paraId="5FEEDE88"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36.315</w:t>
            </w:r>
          </w:p>
        </w:tc>
      </w:tr>
      <w:tr w:rsidR="00942159" w:rsidRPr="00300CCF" w14:paraId="6933916D"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36903AB4"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2005</w:t>
            </w:r>
          </w:p>
        </w:tc>
        <w:tc>
          <w:tcPr>
            <w:tcW w:w="1170" w:type="dxa"/>
            <w:shd w:val="clear" w:color="auto" w:fill="C00000"/>
            <w:noWrap/>
            <w:hideMark/>
          </w:tcPr>
          <w:p w14:paraId="5628CD2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41.915</w:t>
            </w:r>
          </w:p>
        </w:tc>
        <w:tc>
          <w:tcPr>
            <w:tcW w:w="945" w:type="dxa"/>
            <w:shd w:val="clear" w:color="auto" w:fill="C00000"/>
            <w:noWrap/>
            <w:hideMark/>
          </w:tcPr>
          <w:p w14:paraId="7654239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-23,0</w:t>
            </w:r>
          </w:p>
        </w:tc>
        <w:tc>
          <w:tcPr>
            <w:tcW w:w="1010" w:type="dxa"/>
            <w:shd w:val="clear" w:color="auto" w:fill="C00000"/>
            <w:noWrap/>
            <w:hideMark/>
          </w:tcPr>
          <w:p w14:paraId="14E7504C"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1170" w:type="dxa"/>
            <w:shd w:val="clear" w:color="auto" w:fill="C00000"/>
            <w:noWrap/>
            <w:hideMark/>
          </w:tcPr>
          <w:p w14:paraId="09003CAB"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18.929</w:t>
            </w:r>
          </w:p>
        </w:tc>
        <w:tc>
          <w:tcPr>
            <w:tcW w:w="1080" w:type="dxa"/>
            <w:shd w:val="clear" w:color="auto" w:fill="C00000"/>
            <w:noWrap/>
            <w:hideMark/>
          </w:tcPr>
          <w:p w14:paraId="6924236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w:t>
            </w:r>
          </w:p>
        </w:tc>
        <w:tc>
          <w:tcPr>
            <w:tcW w:w="990" w:type="dxa"/>
            <w:shd w:val="clear" w:color="auto" w:fill="C00000"/>
            <w:noWrap/>
            <w:hideMark/>
          </w:tcPr>
          <w:p w14:paraId="2A6F9BA9"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16B3696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60.844</w:t>
            </w:r>
          </w:p>
        </w:tc>
        <w:tc>
          <w:tcPr>
            <w:tcW w:w="1213" w:type="dxa"/>
            <w:shd w:val="clear" w:color="auto" w:fill="C00000"/>
            <w:noWrap/>
            <w:hideMark/>
          </w:tcPr>
          <w:p w14:paraId="7BE05BE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22.987</w:t>
            </w:r>
          </w:p>
        </w:tc>
      </w:tr>
      <w:tr w:rsidR="00942159" w:rsidRPr="00300CCF" w14:paraId="08C8E56F"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7A5EE606"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2006</w:t>
            </w:r>
          </w:p>
        </w:tc>
        <w:tc>
          <w:tcPr>
            <w:tcW w:w="1170" w:type="dxa"/>
            <w:shd w:val="clear" w:color="auto" w:fill="C00000"/>
            <w:noWrap/>
            <w:hideMark/>
          </w:tcPr>
          <w:p w14:paraId="25AB75CF"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35.303</w:t>
            </w:r>
          </w:p>
        </w:tc>
        <w:tc>
          <w:tcPr>
            <w:tcW w:w="945" w:type="dxa"/>
            <w:shd w:val="clear" w:color="auto" w:fill="C00000"/>
            <w:noWrap/>
            <w:hideMark/>
          </w:tcPr>
          <w:p w14:paraId="3DD342F7"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w:t>
            </w:r>
          </w:p>
        </w:tc>
        <w:tc>
          <w:tcPr>
            <w:tcW w:w="1010" w:type="dxa"/>
            <w:shd w:val="clear" w:color="auto" w:fill="C00000"/>
            <w:noWrap/>
            <w:hideMark/>
          </w:tcPr>
          <w:p w14:paraId="6CBCE37B"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1170" w:type="dxa"/>
            <w:shd w:val="clear" w:color="auto" w:fill="C00000"/>
            <w:noWrap/>
            <w:hideMark/>
          </w:tcPr>
          <w:p w14:paraId="256FD926"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44.852</w:t>
            </w:r>
          </w:p>
        </w:tc>
        <w:tc>
          <w:tcPr>
            <w:tcW w:w="1080" w:type="dxa"/>
            <w:shd w:val="clear" w:color="auto" w:fill="C00000"/>
            <w:noWrap/>
            <w:hideMark/>
          </w:tcPr>
          <w:p w14:paraId="4EEA5D32"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136,9</w:t>
            </w:r>
          </w:p>
        </w:tc>
        <w:tc>
          <w:tcPr>
            <w:tcW w:w="990" w:type="dxa"/>
            <w:shd w:val="clear" w:color="auto" w:fill="C00000"/>
            <w:noWrap/>
            <w:hideMark/>
          </w:tcPr>
          <w:p w14:paraId="1006319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0,03</w:t>
            </w:r>
          </w:p>
        </w:tc>
        <w:tc>
          <w:tcPr>
            <w:tcW w:w="944" w:type="dxa"/>
            <w:shd w:val="clear" w:color="auto" w:fill="C00000"/>
            <w:noWrap/>
            <w:hideMark/>
          </w:tcPr>
          <w:p w14:paraId="58A8387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80.155</w:t>
            </w:r>
          </w:p>
        </w:tc>
        <w:tc>
          <w:tcPr>
            <w:tcW w:w="1213" w:type="dxa"/>
            <w:shd w:val="clear" w:color="auto" w:fill="C00000"/>
            <w:noWrap/>
            <w:hideMark/>
          </w:tcPr>
          <w:p w14:paraId="488A9D7F"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-9.549</w:t>
            </w:r>
          </w:p>
        </w:tc>
      </w:tr>
      <w:tr w:rsidR="00942159" w:rsidRPr="00300CCF" w14:paraId="703C12B3"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E169411"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2007</w:t>
            </w:r>
          </w:p>
        </w:tc>
        <w:tc>
          <w:tcPr>
            <w:tcW w:w="1170" w:type="dxa"/>
            <w:shd w:val="clear" w:color="auto" w:fill="C00000"/>
            <w:noWrap/>
            <w:hideMark/>
          </w:tcPr>
          <w:p w14:paraId="633B014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76.651</w:t>
            </w:r>
          </w:p>
        </w:tc>
        <w:tc>
          <w:tcPr>
            <w:tcW w:w="945" w:type="dxa"/>
            <w:shd w:val="clear" w:color="auto" w:fill="C00000"/>
            <w:noWrap/>
            <w:hideMark/>
          </w:tcPr>
          <w:p w14:paraId="69ABF37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117,1</w:t>
            </w:r>
          </w:p>
        </w:tc>
        <w:tc>
          <w:tcPr>
            <w:tcW w:w="1010" w:type="dxa"/>
            <w:shd w:val="clear" w:color="auto" w:fill="C00000"/>
            <w:noWrap/>
            <w:hideMark/>
          </w:tcPr>
          <w:p w14:paraId="04A8797F"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1170" w:type="dxa"/>
            <w:shd w:val="clear" w:color="auto" w:fill="C00000"/>
            <w:noWrap/>
            <w:hideMark/>
          </w:tcPr>
          <w:p w14:paraId="4E49BF5F"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119.423</w:t>
            </w:r>
          </w:p>
        </w:tc>
        <w:tc>
          <w:tcPr>
            <w:tcW w:w="1080" w:type="dxa"/>
            <w:shd w:val="clear" w:color="auto" w:fill="C00000"/>
            <w:noWrap/>
            <w:hideMark/>
          </w:tcPr>
          <w:p w14:paraId="7E3F8F3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166,3</w:t>
            </w:r>
          </w:p>
        </w:tc>
        <w:tc>
          <w:tcPr>
            <w:tcW w:w="990" w:type="dxa"/>
            <w:shd w:val="clear" w:color="auto" w:fill="C00000"/>
            <w:noWrap/>
            <w:hideMark/>
          </w:tcPr>
          <w:p w14:paraId="67669D9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66B90EC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196.074</w:t>
            </w:r>
          </w:p>
        </w:tc>
        <w:tc>
          <w:tcPr>
            <w:tcW w:w="1213" w:type="dxa"/>
            <w:shd w:val="clear" w:color="auto" w:fill="C00000"/>
            <w:noWrap/>
            <w:hideMark/>
          </w:tcPr>
          <w:p w14:paraId="6478254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-42.772</w:t>
            </w:r>
          </w:p>
        </w:tc>
      </w:tr>
      <w:tr w:rsidR="00942159" w:rsidRPr="00300CCF" w14:paraId="375F1318"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BA65669"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2008</w:t>
            </w:r>
          </w:p>
        </w:tc>
        <w:tc>
          <w:tcPr>
            <w:tcW w:w="1170" w:type="dxa"/>
            <w:shd w:val="clear" w:color="auto" w:fill="C00000"/>
            <w:noWrap/>
            <w:hideMark/>
          </w:tcPr>
          <w:p w14:paraId="474DDDE0"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308.223</w:t>
            </w:r>
          </w:p>
        </w:tc>
        <w:tc>
          <w:tcPr>
            <w:tcW w:w="945" w:type="dxa"/>
            <w:shd w:val="clear" w:color="auto" w:fill="C00000"/>
            <w:noWrap/>
            <w:hideMark/>
          </w:tcPr>
          <w:p w14:paraId="1145AB27"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302,1</w:t>
            </w:r>
          </w:p>
        </w:tc>
        <w:tc>
          <w:tcPr>
            <w:tcW w:w="1010" w:type="dxa"/>
            <w:shd w:val="clear" w:color="auto" w:fill="C00000"/>
            <w:noWrap/>
            <w:hideMark/>
          </w:tcPr>
          <w:p w14:paraId="38C3A34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0,23</w:t>
            </w:r>
          </w:p>
        </w:tc>
        <w:tc>
          <w:tcPr>
            <w:tcW w:w="1170" w:type="dxa"/>
            <w:shd w:val="clear" w:color="auto" w:fill="C00000"/>
            <w:noWrap/>
            <w:hideMark/>
          </w:tcPr>
          <w:p w14:paraId="445C9A4A"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95.516</w:t>
            </w:r>
          </w:p>
        </w:tc>
        <w:tc>
          <w:tcPr>
            <w:tcW w:w="1080" w:type="dxa"/>
            <w:shd w:val="clear" w:color="auto" w:fill="C00000"/>
            <w:noWrap/>
            <w:hideMark/>
          </w:tcPr>
          <w:p w14:paraId="2F97D02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-20,0</w:t>
            </w:r>
          </w:p>
        </w:tc>
        <w:tc>
          <w:tcPr>
            <w:tcW w:w="990" w:type="dxa"/>
            <w:shd w:val="clear" w:color="auto" w:fill="C00000"/>
            <w:noWrap/>
            <w:hideMark/>
          </w:tcPr>
          <w:p w14:paraId="6E18C4F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4748903E"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403.740</w:t>
            </w:r>
          </w:p>
        </w:tc>
        <w:tc>
          <w:tcPr>
            <w:tcW w:w="1213" w:type="dxa"/>
            <w:shd w:val="clear" w:color="auto" w:fill="C00000"/>
            <w:noWrap/>
            <w:hideMark/>
          </w:tcPr>
          <w:p w14:paraId="45D27F0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212.707</w:t>
            </w:r>
          </w:p>
        </w:tc>
      </w:tr>
      <w:tr w:rsidR="00942159" w:rsidRPr="00300CCF" w14:paraId="0E742E37"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556C4F5E"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2009</w:t>
            </w:r>
          </w:p>
        </w:tc>
        <w:tc>
          <w:tcPr>
            <w:tcW w:w="1170" w:type="dxa"/>
            <w:shd w:val="clear" w:color="auto" w:fill="C00000"/>
            <w:noWrap/>
            <w:hideMark/>
          </w:tcPr>
          <w:p w14:paraId="372DA636"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113.712</w:t>
            </w:r>
          </w:p>
        </w:tc>
        <w:tc>
          <w:tcPr>
            <w:tcW w:w="945" w:type="dxa"/>
            <w:shd w:val="clear" w:color="auto" w:fill="C00000"/>
            <w:noWrap/>
            <w:hideMark/>
          </w:tcPr>
          <w:p w14:paraId="6D4E300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-63,1</w:t>
            </w:r>
          </w:p>
        </w:tc>
        <w:tc>
          <w:tcPr>
            <w:tcW w:w="1010" w:type="dxa"/>
            <w:shd w:val="clear" w:color="auto" w:fill="C00000"/>
            <w:noWrap/>
            <w:hideMark/>
          </w:tcPr>
          <w:p w14:paraId="6B9517D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0,11</w:t>
            </w:r>
          </w:p>
        </w:tc>
        <w:tc>
          <w:tcPr>
            <w:tcW w:w="1170" w:type="dxa"/>
            <w:shd w:val="clear" w:color="auto" w:fill="C00000"/>
            <w:noWrap/>
            <w:hideMark/>
          </w:tcPr>
          <w:p w14:paraId="51BF8B4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24.289</w:t>
            </w:r>
          </w:p>
        </w:tc>
        <w:tc>
          <w:tcPr>
            <w:tcW w:w="1080" w:type="dxa"/>
            <w:shd w:val="clear" w:color="auto" w:fill="C00000"/>
            <w:noWrap/>
            <w:hideMark/>
          </w:tcPr>
          <w:p w14:paraId="3C4E573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w:t>
            </w:r>
          </w:p>
        </w:tc>
        <w:tc>
          <w:tcPr>
            <w:tcW w:w="990" w:type="dxa"/>
            <w:shd w:val="clear" w:color="auto" w:fill="C00000"/>
            <w:noWrap/>
            <w:hideMark/>
          </w:tcPr>
          <w:p w14:paraId="2473C214"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0,02</w:t>
            </w:r>
          </w:p>
        </w:tc>
        <w:tc>
          <w:tcPr>
            <w:tcW w:w="944" w:type="dxa"/>
            <w:shd w:val="clear" w:color="auto" w:fill="C00000"/>
            <w:noWrap/>
            <w:hideMark/>
          </w:tcPr>
          <w:p w14:paraId="07E9337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138.001</w:t>
            </w:r>
          </w:p>
        </w:tc>
        <w:tc>
          <w:tcPr>
            <w:tcW w:w="1213" w:type="dxa"/>
            <w:shd w:val="clear" w:color="auto" w:fill="C00000"/>
            <w:noWrap/>
            <w:hideMark/>
          </w:tcPr>
          <w:p w14:paraId="1868FB0F"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89.423</w:t>
            </w:r>
          </w:p>
        </w:tc>
      </w:tr>
      <w:tr w:rsidR="00942159" w:rsidRPr="00300CCF" w14:paraId="3A2F5434"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1A1DBD90"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2010</w:t>
            </w:r>
          </w:p>
        </w:tc>
        <w:tc>
          <w:tcPr>
            <w:tcW w:w="1170" w:type="dxa"/>
            <w:shd w:val="clear" w:color="auto" w:fill="C00000"/>
            <w:noWrap/>
            <w:hideMark/>
          </w:tcPr>
          <w:p w14:paraId="01FDFF07"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172.024</w:t>
            </w:r>
          </w:p>
        </w:tc>
        <w:tc>
          <w:tcPr>
            <w:tcW w:w="945" w:type="dxa"/>
            <w:shd w:val="clear" w:color="auto" w:fill="C00000"/>
            <w:noWrap/>
            <w:hideMark/>
          </w:tcPr>
          <w:p w14:paraId="082D6E7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51,3</w:t>
            </w:r>
          </w:p>
        </w:tc>
        <w:tc>
          <w:tcPr>
            <w:tcW w:w="1010" w:type="dxa"/>
            <w:shd w:val="clear" w:color="auto" w:fill="C00000"/>
            <w:noWrap/>
            <w:hideMark/>
          </w:tcPr>
          <w:p w14:paraId="51F454B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hideMark/>
          </w:tcPr>
          <w:p w14:paraId="25625D1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71.682</w:t>
            </w:r>
          </w:p>
        </w:tc>
        <w:tc>
          <w:tcPr>
            <w:tcW w:w="1080" w:type="dxa"/>
            <w:shd w:val="clear" w:color="auto" w:fill="C00000"/>
            <w:noWrap/>
            <w:hideMark/>
          </w:tcPr>
          <w:p w14:paraId="49991E0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195,1</w:t>
            </w:r>
          </w:p>
        </w:tc>
        <w:tc>
          <w:tcPr>
            <w:tcW w:w="990" w:type="dxa"/>
            <w:shd w:val="clear" w:color="auto" w:fill="C00000"/>
            <w:noWrap/>
            <w:hideMark/>
          </w:tcPr>
          <w:p w14:paraId="1220FB7C"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0,04</w:t>
            </w:r>
          </w:p>
        </w:tc>
        <w:tc>
          <w:tcPr>
            <w:tcW w:w="944" w:type="dxa"/>
            <w:shd w:val="clear" w:color="auto" w:fill="C00000"/>
            <w:noWrap/>
            <w:hideMark/>
          </w:tcPr>
          <w:p w14:paraId="165C85D6"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243.706</w:t>
            </w:r>
          </w:p>
        </w:tc>
        <w:tc>
          <w:tcPr>
            <w:tcW w:w="1213" w:type="dxa"/>
            <w:shd w:val="clear" w:color="auto" w:fill="C00000"/>
            <w:noWrap/>
            <w:hideMark/>
          </w:tcPr>
          <w:p w14:paraId="768728A6"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100.342</w:t>
            </w:r>
          </w:p>
        </w:tc>
      </w:tr>
      <w:tr w:rsidR="00942159" w:rsidRPr="00300CCF" w14:paraId="2AFC5FCA"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4BE17F2"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2011</w:t>
            </w:r>
          </w:p>
        </w:tc>
        <w:tc>
          <w:tcPr>
            <w:tcW w:w="1170" w:type="dxa"/>
            <w:shd w:val="clear" w:color="auto" w:fill="C00000"/>
            <w:noWrap/>
            <w:hideMark/>
          </w:tcPr>
          <w:p w14:paraId="4BA97C93"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160.418</w:t>
            </w:r>
          </w:p>
        </w:tc>
        <w:tc>
          <w:tcPr>
            <w:tcW w:w="945" w:type="dxa"/>
            <w:shd w:val="clear" w:color="auto" w:fill="C00000"/>
            <w:noWrap/>
            <w:hideMark/>
          </w:tcPr>
          <w:p w14:paraId="401CEF3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-6,7</w:t>
            </w:r>
          </w:p>
        </w:tc>
        <w:tc>
          <w:tcPr>
            <w:tcW w:w="1010" w:type="dxa"/>
            <w:shd w:val="clear" w:color="auto" w:fill="C00000"/>
            <w:noWrap/>
            <w:hideMark/>
          </w:tcPr>
          <w:p w14:paraId="3110F1D6"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1170" w:type="dxa"/>
            <w:shd w:val="clear" w:color="auto" w:fill="C00000"/>
            <w:noWrap/>
            <w:hideMark/>
          </w:tcPr>
          <w:p w14:paraId="721A59B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111.454</w:t>
            </w:r>
          </w:p>
        </w:tc>
        <w:tc>
          <w:tcPr>
            <w:tcW w:w="1080" w:type="dxa"/>
            <w:shd w:val="clear" w:color="auto" w:fill="C00000"/>
            <w:noWrap/>
            <w:hideMark/>
          </w:tcPr>
          <w:p w14:paraId="77F07314"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55,5</w:t>
            </w:r>
          </w:p>
        </w:tc>
        <w:tc>
          <w:tcPr>
            <w:tcW w:w="990" w:type="dxa"/>
            <w:shd w:val="clear" w:color="auto" w:fill="C00000"/>
            <w:noWrap/>
            <w:hideMark/>
          </w:tcPr>
          <w:p w14:paraId="5E7BD00F"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4EE9AAC9"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271.872</w:t>
            </w:r>
          </w:p>
        </w:tc>
        <w:tc>
          <w:tcPr>
            <w:tcW w:w="1213" w:type="dxa"/>
            <w:shd w:val="clear" w:color="auto" w:fill="C00000"/>
            <w:noWrap/>
            <w:hideMark/>
          </w:tcPr>
          <w:p w14:paraId="7549CAF7"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48.965</w:t>
            </w:r>
          </w:p>
        </w:tc>
      </w:tr>
      <w:tr w:rsidR="00942159" w:rsidRPr="00300CCF" w14:paraId="1808C6A7"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EF39E2D"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2012</w:t>
            </w:r>
          </w:p>
        </w:tc>
        <w:tc>
          <w:tcPr>
            <w:tcW w:w="1170" w:type="dxa"/>
            <w:shd w:val="clear" w:color="auto" w:fill="C00000"/>
            <w:noWrap/>
            <w:hideMark/>
          </w:tcPr>
          <w:p w14:paraId="5307FD5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208.520</w:t>
            </w:r>
          </w:p>
        </w:tc>
        <w:tc>
          <w:tcPr>
            <w:tcW w:w="945" w:type="dxa"/>
            <w:shd w:val="clear" w:color="auto" w:fill="C00000"/>
            <w:noWrap/>
            <w:hideMark/>
          </w:tcPr>
          <w:p w14:paraId="748FAA87"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30,0</w:t>
            </w:r>
          </w:p>
        </w:tc>
        <w:tc>
          <w:tcPr>
            <w:tcW w:w="1010" w:type="dxa"/>
            <w:shd w:val="clear" w:color="auto" w:fill="C00000"/>
            <w:noWrap/>
            <w:hideMark/>
          </w:tcPr>
          <w:p w14:paraId="468E03C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51334075"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158.922</w:t>
            </w:r>
          </w:p>
        </w:tc>
        <w:tc>
          <w:tcPr>
            <w:tcW w:w="1080" w:type="dxa"/>
            <w:shd w:val="clear" w:color="auto" w:fill="C00000"/>
            <w:noWrap/>
            <w:hideMark/>
          </w:tcPr>
          <w:p w14:paraId="363CA292"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42,6</w:t>
            </w:r>
          </w:p>
        </w:tc>
        <w:tc>
          <w:tcPr>
            <w:tcW w:w="990" w:type="dxa"/>
            <w:shd w:val="clear" w:color="auto" w:fill="C00000"/>
            <w:noWrap/>
            <w:hideMark/>
          </w:tcPr>
          <w:p w14:paraId="4F357B4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51C639A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367.442</w:t>
            </w:r>
          </w:p>
        </w:tc>
        <w:tc>
          <w:tcPr>
            <w:tcW w:w="1213" w:type="dxa"/>
            <w:shd w:val="clear" w:color="auto" w:fill="C00000"/>
            <w:noWrap/>
            <w:hideMark/>
          </w:tcPr>
          <w:p w14:paraId="3C9E17ED"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49.597</w:t>
            </w:r>
          </w:p>
        </w:tc>
      </w:tr>
      <w:tr w:rsidR="00942159" w:rsidRPr="00300CCF" w14:paraId="523DFF4A"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3B9A932"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2013</w:t>
            </w:r>
          </w:p>
        </w:tc>
        <w:tc>
          <w:tcPr>
            <w:tcW w:w="1170" w:type="dxa"/>
            <w:shd w:val="clear" w:color="auto" w:fill="C00000"/>
            <w:noWrap/>
            <w:hideMark/>
          </w:tcPr>
          <w:p w14:paraId="249CA34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199.065</w:t>
            </w:r>
          </w:p>
        </w:tc>
        <w:tc>
          <w:tcPr>
            <w:tcW w:w="945" w:type="dxa"/>
            <w:shd w:val="clear" w:color="auto" w:fill="C00000"/>
            <w:noWrap/>
            <w:hideMark/>
          </w:tcPr>
          <w:p w14:paraId="2831AD6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w:t>
            </w:r>
          </w:p>
        </w:tc>
        <w:tc>
          <w:tcPr>
            <w:tcW w:w="1010" w:type="dxa"/>
            <w:shd w:val="clear" w:color="auto" w:fill="C00000"/>
            <w:noWrap/>
            <w:hideMark/>
          </w:tcPr>
          <w:p w14:paraId="14D5CF2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69793F1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172.478</w:t>
            </w:r>
          </w:p>
        </w:tc>
        <w:tc>
          <w:tcPr>
            <w:tcW w:w="1080" w:type="dxa"/>
            <w:shd w:val="clear" w:color="auto" w:fill="C00000"/>
            <w:noWrap/>
            <w:hideMark/>
          </w:tcPr>
          <w:p w14:paraId="6B7573F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8,5</w:t>
            </w:r>
          </w:p>
        </w:tc>
        <w:tc>
          <w:tcPr>
            <w:tcW w:w="990" w:type="dxa"/>
            <w:shd w:val="clear" w:color="auto" w:fill="C00000"/>
            <w:noWrap/>
            <w:hideMark/>
          </w:tcPr>
          <w:p w14:paraId="13EE0606"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0,07</w:t>
            </w:r>
          </w:p>
        </w:tc>
        <w:tc>
          <w:tcPr>
            <w:tcW w:w="944" w:type="dxa"/>
            <w:shd w:val="clear" w:color="auto" w:fill="C00000"/>
            <w:noWrap/>
            <w:hideMark/>
          </w:tcPr>
          <w:p w14:paraId="2D69D87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371.543</w:t>
            </w:r>
          </w:p>
        </w:tc>
        <w:tc>
          <w:tcPr>
            <w:tcW w:w="1213" w:type="dxa"/>
            <w:shd w:val="clear" w:color="auto" w:fill="C00000"/>
            <w:noWrap/>
            <w:hideMark/>
          </w:tcPr>
          <w:p w14:paraId="50A12CBC"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26.587</w:t>
            </w:r>
          </w:p>
        </w:tc>
      </w:tr>
      <w:tr w:rsidR="00942159" w:rsidRPr="00300CCF" w14:paraId="6C422DF5"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F778F4D"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2014</w:t>
            </w:r>
          </w:p>
        </w:tc>
        <w:tc>
          <w:tcPr>
            <w:tcW w:w="1170" w:type="dxa"/>
            <w:shd w:val="clear" w:color="auto" w:fill="C00000"/>
            <w:noWrap/>
            <w:hideMark/>
          </w:tcPr>
          <w:p w14:paraId="18C1598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204.085</w:t>
            </w:r>
          </w:p>
        </w:tc>
        <w:tc>
          <w:tcPr>
            <w:tcW w:w="945" w:type="dxa"/>
            <w:shd w:val="clear" w:color="auto" w:fill="C00000"/>
            <w:noWrap/>
            <w:hideMark/>
          </w:tcPr>
          <w:p w14:paraId="4C93B69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2,5</w:t>
            </w:r>
          </w:p>
        </w:tc>
        <w:tc>
          <w:tcPr>
            <w:tcW w:w="1010" w:type="dxa"/>
            <w:shd w:val="clear" w:color="auto" w:fill="C00000"/>
            <w:noWrap/>
            <w:hideMark/>
          </w:tcPr>
          <w:p w14:paraId="59D02A40"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0,13</w:t>
            </w:r>
          </w:p>
        </w:tc>
        <w:tc>
          <w:tcPr>
            <w:tcW w:w="1170" w:type="dxa"/>
            <w:shd w:val="clear" w:color="auto" w:fill="C00000"/>
            <w:noWrap/>
            <w:hideMark/>
          </w:tcPr>
          <w:p w14:paraId="21F1B4F7"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294.342</w:t>
            </w:r>
          </w:p>
        </w:tc>
        <w:tc>
          <w:tcPr>
            <w:tcW w:w="1080" w:type="dxa"/>
            <w:shd w:val="clear" w:color="auto" w:fill="C00000"/>
            <w:noWrap/>
            <w:hideMark/>
          </w:tcPr>
          <w:p w14:paraId="50B827CB"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70,7</w:t>
            </w:r>
          </w:p>
        </w:tc>
        <w:tc>
          <w:tcPr>
            <w:tcW w:w="990" w:type="dxa"/>
            <w:shd w:val="clear" w:color="auto" w:fill="C00000"/>
            <w:noWrap/>
            <w:hideMark/>
          </w:tcPr>
          <w:p w14:paraId="43DB7C3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0,12</w:t>
            </w:r>
          </w:p>
        </w:tc>
        <w:tc>
          <w:tcPr>
            <w:tcW w:w="944" w:type="dxa"/>
            <w:shd w:val="clear" w:color="auto" w:fill="C00000"/>
            <w:noWrap/>
            <w:hideMark/>
          </w:tcPr>
          <w:p w14:paraId="5638881E"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498.428</w:t>
            </w:r>
          </w:p>
        </w:tc>
        <w:tc>
          <w:tcPr>
            <w:tcW w:w="1213" w:type="dxa"/>
            <w:shd w:val="clear" w:color="auto" w:fill="C00000"/>
            <w:noWrap/>
            <w:hideMark/>
          </w:tcPr>
          <w:p w14:paraId="51CACDB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-90.257</w:t>
            </w:r>
          </w:p>
        </w:tc>
      </w:tr>
      <w:tr w:rsidR="00942159" w:rsidRPr="00300CCF" w14:paraId="75E9E526"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41E9F95A"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2015</w:t>
            </w:r>
          </w:p>
        </w:tc>
        <w:tc>
          <w:tcPr>
            <w:tcW w:w="1170" w:type="dxa"/>
            <w:shd w:val="clear" w:color="auto" w:fill="C00000"/>
            <w:noWrap/>
            <w:hideMark/>
          </w:tcPr>
          <w:p w14:paraId="480FDA8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225.296</w:t>
            </w:r>
          </w:p>
        </w:tc>
        <w:tc>
          <w:tcPr>
            <w:tcW w:w="945" w:type="dxa"/>
            <w:shd w:val="clear" w:color="auto" w:fill="C00000"/>
            <w:noWrap/>
            <w:hideMark/>
          </w:tcPr>
          <w:p w14:paraId="233EFE94"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w:t>
            </w:r>
          </w:p>
        </w:tc>
        <w:tc>
          <w:tcPr>
            <w:tcW w:w="1010" w:type="dxa"/>
            <w:shd w:val="clear" w:color="auto" w:fill="C00000"/>
            <w:noWrap/>
            <w:hideMark/>
          </w:tcPr>
          <w:p w14:paraId="42B93A93"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0,16</w:t>
            </w:r>
          </w:p>
        </w:tc>
        <w:tc>
          <w:tcPr>
            <w:tcW w:w="1170" w:type="dxa"/>
            <w:shd w:val="clear" w:color="auto" w:fill="C00000"/>
            <w:noWrap/>
            <w:hideMark/>
          </w:tcPr>
          <w:p w14:paraId="5708E5D4"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104.471</w:t>
            </w:r>
          </w:p>
        </w:tc>
        <w:tc>
          <w:tcPr>
            <w:tcW w:w="1080" w:type="dxa"/>
            <w:shd w:val="clear" w:color="auto" w:fill="C00000"/>
            <w:noWrap/>
            <w:hideMark/>
          </w:tcPr>
          <w:p w14:paraId="0B65DA59"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-64,5</w:t>
            </w:r>
          </w:p>
        </w:tc>
        <w:tc>
          <w:tcPr>
            <w:tcW w:w="990" w:type="dxa"/>
            <w:shd w:val="clear" w:color="auto" w:fill="C00000"/>
            <w:noWrap/>
            <w:hideMark/>
          </w:tcPr>
          <w:p w14:paraId="5D764420"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0,05</w:t>
            </w:r>
          </w:p>
        </w:tc>
        <w:tc>
          <w:tcPr>
            <w:tcW w:w="944" w:type="dxa"/>
            <w:shd w:val="clear" w:color="auto" w:fill="C00000"/>
            <w:noWrap/>
            <w:hideMark/>
          </w:tcPr>
          <w:p w14:paraId="1D20578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329.766</w:t>
            </w:r>
          </w:p>
        </w:tc>
        <w:tc>
          <w:tcPr>
            <w:tcW w:w="1213" w:type="dxa"/>
            <w:shd w:val="clear" w:color="auto" w:fill="C00000"/>
            <w:noWrap/>
            <w:hideMark/>
          </w:tcPr>
          <w:p w14:paraId="7CCA3F43"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120.825</w:t>
            </w:r>
          </w:p>
        </w:tc>
      </w:tr>
      <w:tr w:rsidR="00942159" w:rsidRPr="00300CCF" w14:paraId="46A6BBB6"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2908CDBB"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2016</w:t>
            </w:r>
          </w:p>
        </w:tc>
        <w:tc>
          <w:tcPr>
            <w:tcW w:w="1170" w:type="dxa"/>
            <w:shd w:val="clear" w:color="auto" w:fill="C00000"/>
            <w:noWrap/>
            <w:hideMark/>
          </w:tcPr>
          <w:p w14:paraId="51C93A3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193.281</w:t>
            </w:r>
          </w:p>
        </w:tc>
        <w:tc>
          <w:tcPr>
            <w:tcW w:w="945" w:type="dxa"/>
            <w:shd w:val="clear" w:color="auto" w:fill="C00000"/>
            <w:noWrap/>
            <w:hideMark/>
          </w:tcPr>
          <w:p w14:paraId="2FCAAA5E"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-14,2</w:t>
            </w:r>
          </w:p>
        </w:tc>
        <w:tc>
          <w:tcPr>
            <w:tcW w:w="1010" w:type="dxa"/>
            <w:shd w:val="clear" w:color="auto" w:fill="C00000"/>
            <w:noWrap/>
            <w:hideMark/>
          </w:tcPr>
          <w:p w14:paraId="0CF6AAF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6E08D4BC"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127.780</w:t>
            </w:r>
          </w:p>
        </w:tc>
        <w:tc>
          <w:tcPr>
            <w:tcW w:w="1080" w:type="dxa"/>
            <w:shd w:val="clear" w:color="auto" w:fill="C00000"/>
            <w:noWrap/>
            <w:hideMark/>
          </w:tcPr>
          <w:p w14:paraId="63D633CB"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22,3</w:t>
            </w:r>
          </w:p>
        </w:tc>
        <w:tc>
          <w:tcPr>
            <w:tcW w:w="990" w:type="dxa"/>
            <w:shd w:val="clear" w:color="auto" w:fill="C00000"/>
            <w:noWrap/>
            <w:hideMark/>
          </w:tcPr>
          <w:p w14:paraId="2B8DEA8F"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0,06</w:t>
            </w:r>
          </w:p>
        </w:tc>
        <w:tc>
          <w:tcPr>
            <w:tcW w:w="944" w:type="dxa"/>
            <w:shd w:val="clear" w:color="auto" w:fill="C00000"/>
            <w:noWrap/>
            <w:hideMark/>
          </w:tcPr>
          <w:p w14:paraId="7E6C346E"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321.061</w:t>
            </w:r>
          </w:p>
        </w:tc>
        <w:tc>
          <w:tcPr>
            <w:tcW w:w="1213" w:type="dxa"/>
            <w:shd w:val="clear" w:color="auto" w:fill="C00000"/>
            <w:noWrap/>
            <w:hideMark/>
          </w:tcPr>
          <w:p w14:paraId="182460EA"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65.500</w:t>
            </w:r>
          </w:p>
        </w:tc>
      </w:tr>
      <w:tr w:rsidR="00942159" w:rsidRPr="00300CCF" w14:paraId="4AEC3D99"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057C12A2"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2017</w:t>
            </w:r>
          </w:p>
        </w:tc>
        <w:tc>
          <w:tcPr>
            <w:tcW w:w="1170" w:type="dxa"/>
            <w:shd w:val="clear" w:color="auto" w:fill="C00000"/>
            <w:noWrap/>
            <w:hideMark/>
          </w:tcPr>
          <w:p w14:paraId="03E37858"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227.469</w:t>
            </w:r>
          </w:p>
        </w:tc>
        <w:tc>
          <w:tcPr>
            <w:tcW w:w="945" w:type="dxa"/>
            <w:shd w:val="clear" w:color="auto" w:fill="C00000"/>
            <w:noWrap/>
            <w:hideMark/>
          </w:tcPr>
          <w:p w14:paraId="488C70E1"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17,7</w:t>
            </w:r>
          </w:p>
        </w:tc>
        <w:tc>
          <w:tcPr>
            <w:tcW w:w="1010" w:type="dxa"/>
            <w:shd w:val="clear" w:color="auto" w:fill="C00000"/>
            <w:noWrap/>
            <w:hideMark/>
          </w:tcPr>
          <w:p w14:paraId="4ED3485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0,14</w:t>
            </w:r>
          </w:p>
        </w:tc>
        <w:tc>
          <w:tcPr>
            <w:tcW w:w="1170" w:type="dxa"/>
            <w:shd w:val="clear" w:color="auto" w:fill="C00000"/>
            <w:noWrap/>
            <w:hideMark/>
          </w:tcPr>
          <w:p w14:paraId="1A8A50C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186.751</w:t>
            </w:r>
          </w:p>
        </w:tc>
        <w:tc>
          <w:tcPr>
            <w:tcW w:w="1080" w:type="dxa"/>
            <w:shd w:val="clear" w:color="auto" w:fill="C00000"/>
            <w:noWrap/>
            <w:hideMark/>
          </w:tcPr>
          <w:p w14:paraId="474A883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46,2</w:t>
            </w:r>
          </w:p>
        </w:tc>
        <w:tc>
          <w:tcPr>
            <w:tcW w:w="990" w:type="dxa"/>
            <w:shd w:val="clear" w:color="auto" w:fill="C00000"/>
            <w:noWrap/>
            <w:hideMark/>
          </w:tcPr>
          <w:p w14:paraId="115955BE"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2B3B1BB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414.221</w:t>
            </w:r>
          </w:p>
        </w:tc>
        <w:tc>
          <w:tcPr>
            <w:tcW w:w="1213" w:type="dxa"/>
            <w:shd w:val="clear" w:color="auto" w:fill="C00000"/>
            <w:noWrap/>
            <w:hideMark/>
          </w:tcPr>
          <w:p w14:paraId="15A3E09A"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40.718</w:t>
            </w:r>
          </w:p>
        </w:tc>
      </w:tr>
      <w:tr w:rsidR="00942159" w:rsidRPr="00300CCF" w14:paraId="695ACFDF"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hideMark/>
          </w:tcPr>
          <w:p w14:paraId="640405A0"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 xml:space="preserve">2018 </w:t>
            </w:r>
          </w:p>
        </w:tc>
        <w:tc>
          <w:tcPr>
            <w:tcW w:w="1170" w:type="dxa"/>
            <w:shd w:val="clear" w:color="auto" w:fill="C00000"/>
            <w:noWrap/>
            <w:hideMark/>
          </w:tcPr>
          <w:p w14:paraId="0958AC50"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298.704</w:t>
            </w:r>
          </w:p>
          <w:p w14:paraId="29D71CBB"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p>
        </w:tc>
        <w:tc>
          <w:tcPr>
            <w:tcW w:w="945" w:type="dxa"/>
            <w:shd w:val="clear" w:color="auto" w:fill="C00000"/>
            <w:noWrap/>
            <w:hideMark/>
          </w:tcPr>
          <w:p w14:paraId="3C75F718"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31,3</w:t>
            </w:r>
          </w:p>
        </w:tc>
        <w:tc>
          <w:tcPr>
            <w:tcW w:w="1010" w:type="dxa"/>
            <w:shd w:val="clear" w:color="auto" w:fill="C00000"/>
            <w:noWrap/>
            <w:hideMark/>
          </w:tcPr>
          <w:p w14:paraId="1495204C"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0,18</w:t>
            </w:r>
          </w:p>
        </w:tc>
        <w:tc>
          <w:tcPr>
            <w:tcW w:w="1170" w:type="dxa"/>
            <w:shd w:val="clear" w:color="auto" w:fill="C00000"/>
            <w:noWrap/>
            <w:hideMark/>
          </w:tcPr>
          <w:p w14:paraId="3804CF83"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186.842</w:t>
            </w:r>
          </w:p>
        </w:tc>
        <w:tc>
          <w:tcPr>
            <w:tcW w:w="1080" w:type="dxa"/>
            <w:shd w:val="clear" w:color="auto" w:fill="C00000"/>
            <w:noWrap/>
            <w:hideMark/>
          </w:tcPr>
          <w:p w14:paraId="2B99AE8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w:t>
            </w:r>
          </w:p>
        </w:tc>
        <w:tc>
          <w:tcPr>
            <w:tcW w:w="990" w:type="dxa"/>
            <w:shd w:val="clear" w:color="auto" w:fill="C00000"/>
            <w:noWrap/>
            <w:hideMark/>
          </w:tcPr>
          <w:p w14:paraId="41C86381"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0,08</w:t>
            </w:r>
          </w:p>
        </w:tc>
        <w:tc>
          <w:tcPr>
            <w:tcW w:w="944" w:type="dxa"/>
            <w:shd w:val="clear" w:color="auto" w:fill="C00000"/>
            <w:noWrap/>
            <w:hideMark/>
          </w:tcPr>
          <w:p w14:paraId="3F9E2122"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485.546</w:t>
            </w:r>
          </w:p>
        </w:tc>
        <w:tc>
          <w:tcPr>
            <w:tcW w:w="1213" w:type="dxa"/>
            <w:shd w:val="clear" w:color="auto" w:fill="C00000"/>
            <w:noWrap/>
            <w:hideMark/>
          </w:tcPr>
          <w:p w14:paraId="3069E3F4" w14:textId="77777777" w:rsidR="00942159" w:rsidRPr="00300CCF"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111.862</w:t>
            </w:r>
          </w:p>
        </w:tc>
      </w:tr>
      <w:tr w:rsidR="00942159" w:rsidRPr="00300CCF" w14:paraId="171D3CBC"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5BE57BBF" w14:textId="77777777" w:rsidR="00942159" w:rsidRPr="00300CCF" w:rsidRDefault="00942159" w:rsidP="00A51473">
            <w:pPr>
              <w:rPr>
                <w:rFonts w:ascii="Calibri" w:eastAsia="Times New Roman" w:hAnsi="Calibri" w:cs="Calibri"/>
                <w:lang w:val="en-US"/>
              </w:rPr>
            </w:pPr>
            <w:r w:rsidRPr="00300CCF">
              <w:rPr>
                <w:rFonts w:ascii="Calibri" w:eastAsia="Times New Roman" w:hAnsi="Calibri" w:cs="Calibri"/>
                <w:lang w:val="en-US"/>
              </w:rPr>
              <w:t xml:space="preserve">2019 </w:t>
            </w:r>
          </w:p>
        </w:tc>
        <w:tc>
          <w:tcPr>
            <w:tcW w:w="1170" w:type="dxa"/>
            <w:shd w:val="clear" w:color="auto" w:fill="C00000"/>
            <w:noWrap/>
          </w:tcPr>
          <w:p w14:paraId="0DC9312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266.453</w:t>
            </w:r>
          </w:p>
        </w:tc>
        <w:tc>
          <w:tcPr>
            <w:tcW w:w="945" w:type="dxa"/>
            <w:shd w:val="clear" w:color="auto" w:fill="C00000"/>
            <w:noWrap/>
          </w:tcPr>
          <w:p w14:paraId="7A6F1B59"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-10,8</w:t>
            </w:r>
          </w:p>
        </w:tc>
        <w:tc>
          <w:tcPr>
            <w:tcW w:w="1010" w:type="dxa"/>
            <w:shd w:val="clear" w:color="auto" w:fill="C00000"/>
            <w:noWrap/>
          </w:tcPr>
          <w:p w14:paraId="13792D68"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0,15</w:t>
            </w:r>
          </w:p>
        </w:tc>
        <w:tc>
          <w:tcPr>
            <w:tcW w:w="1170" w:type="dxa"/>
            <w:shd w:val="clear" w:color="auto" w:fill="C00000"/>
            <w:noWrap/>
          </w:tcPr>
          <w:p w14:paraId="2ACF9CD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191.813</w:t>
            </w:r>
          </w:p>
        </w:tc>
        <w:tc>
          <w:tcPr>
            <w:tcW w:w="1080" w:type="dxa"/>
            <w:shd w:val="clear" w:color="auto" w:fill="C00000"/>
            <w:noWrap/>
          </w:tcPr>
          <w:p w14:paraId="79C198F5"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2</w:t>
            </w:r>
            <w:r>
              <w:rPr>
                <w:rFonts w:ascii="Calibri" w:eastAsia="Times New Roman" w:hAnsi="Calibri" w:cs="Calibri"/>
                <w:b/>
                <w:bCs/>
                <w:color w:val="FFFFFF" w:themeColor="background1"/>
                <w:lang w:val="en-US"/>
              </w:rPr>
              <w:t>,</w:t>
            </w:r>
            <w:r w:rsidRPr="00300CCF">
              <w:rPr>
                <w:rFonts w:ascii="Calibri" w:eastAsia="Times New Roman" w:hAnsi="Calibri" w:cs="Calibri"/>
                <w:b/>
                <w:bCs/>
                <w:color w:val="FFFFFF" w:themeColor="background1"/>
                <w:lang w:val="en-US"/>
              </w:rPr>
              <w:t>7</w:t>
            </w:r>
          </w:p>
        </w:tc>
        <w:tc>
          <w:tcPr>
            <w:tcW w:w="990" w:type="dxa"/>
            <w:shd w:val="clear" w:color="auto" w:fill="C00000"/>
            <w:noWrap/>
          </w:tcPr>
          <w:p w14:paraId="1315E49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0,09</w:t>
            </w:r>
          </w:p>
        </w:tc>
        <w:tc>
          <w:tcPr>
            <w:tcW w:w="944" w:type="dxa"/>
            <w:shd w:val="clear" w:color="auto" w:fill="C00000"/>
            <w:noWrap/>
          </w:tcPr>
          <w:p w14:paraId="49EE685D"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458.266</w:t>
            </w:r>
          </w:p>
        </w:tc>
        <w:tc>
          <w:tcPr>
            <w:tcW w:w="1213" w:type="dxa"/>
            <w:shd w:val="clear" w:color="auto" w:fill="C00000"/>
            <w:noWrap/>
          </w:tcPr>
          <w:p w14:paraId="5A26A1E2" w14:textId="77777777" w:rsidR="00942159" w:rsidRPr="00300CCF"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lang w:val="en-US"/>
              </w:rPr>
            </w:pPr>
            <w:r w:rsidRPr="00300CCF">
              <w:rPr>
                <w:rFonts w:ascii="Calibri" w:eastAsia="Times New Roman" w:hAnsi="Calibri" w:cs="Calibri"/>
                <w:b/>
                <w:bCs/>
                <w:color w:val="FFFFFF" w:themeColor="background1"/>
                <w:lang w:val="en-US"/>
              </w:rPr>
              <w:t>74.639</w:t>
            </w:r>
          </w:p>
        </w:tc>
      </w:tr>
      <w:tr w:rsidR="00942159" w:rsidRPr="00300CCF" w14:paraId="33D2ED53" w14:textId="77777777" w:rsidTr="00A51473">
        <w:trPr>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57AFC5C6" w14:textId="77777777" w:rsidR="00942159" w:rsidRPr="00677255" w:rsidRDefault="00942159" w:rsidP="00A51473">
            <w:pPr>
              <w:rPr>
                <w:rFonts w:ascii="Calibri" w:eastAsia="Times New Roman" w:hAnsi="Calibri" w:cs="Calibri"/>
                <w:lang w:val="en-US"/>
              </w:rPr>
            </w:pPr>
            <w:r w:rsidRPr="00677255">
              <w:t xml:space="preserve">2020 </w:t>
            </w:r>
          </w:p>
        </w:tc>
        <w:tc>
          <w:tcPr>
            <w:tcW w:w="1170" w:type="dxa"/>
            <w:shd w:val="clear" w:color="auto" w:fill="C00000"/>
            <w:noWrap/>
          </w:tcPr>
          <w:p w14:paraId="0D430FBB"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201.643</w:t>
            </w:r>
          </w:p>
        </w:tc>
        <w:tc>
          <w:tcPr>
            <w:tcW w:w="945" w:type="dxa"/>
            <w:shd w:val="clear" w:color="auto" w:fill="C00000"/>
            <w:noWrap/>
          </w:tcPr>
          <w:p w14:paraId="60BF2165"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-24,3</w:t>
            </w:r>
          </w:p>
        </w:tc>
        <w:tc>
          <w:tcPr>
            <w:tcW w:w="1010" w:type="dxa"/>
            <w:shd w:val="clear" w:color="auto" w:fill="C00000"/>
            <w:noWrap/>
          </w:tcPr>
          <w:p w14:paraId="1F70FCD4"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0,12</w:t>
            </w:r>
          </w:p>
        </w:tc>
        <w:tc>
          <w:tcPr>
            <w:tcW w:w="1170" w:type="dxa"/>
            <w:shd w:val="clear" w:color="auto" w:fill="C00000"/>
            <w:noWrap/>
          </w:tcPr>
          <w:p w14:paraId="4CA02263"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177.923</w:t>
            </w:r>
          </w:p>
        </w:tc>
        <w:tc>
          <w:tcPr>
            <w:tcW w:w="1080" w:type="dxa"/>
            <w:shd w:val="clear" w:color="auto" w:fill="C00000"/>
            <w:noWrap/>
          </w:tcPr>
          <w:p w14:paraId="365413D8"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-7,2</w:t>
            </w:r>
          </w:p>
        </w:tc>
        <w:tc>
          <w:tcPr>
            <w:tcW w:w="990" w:type="dxa"/>
            <w:shd w:val="clear" w:color="auto" w:fill="C00000"/>
            <w:noWrap/>
          </w:tcPr>
          <w:p w14:paraId="528A242D"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0,08</w:t>
            </w:r>
          </w:p>
        </w:tc>
        <w:tc>
          <w:tcPr>
            <w:tcW w:w="944" w:type="dxa"/>
            <w:shd w:val="clear" w:color="auto" w:fill="C00000"/>
            <w:noWrap/>
          </w:tcPr>
          <w:p w14:paraId="189AC2F8"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379.567</w:t>
            </w:r>
          </w:p>
        </w:tc>
        <w:tc>
          <w:tcPr>
            <w:tcW w:w="1213" w:type="dxa"/>
            <w:shd w:val="clear" w:color="auto" w:fill="C00000"/>
            <w:noWrap/>
          </w:tcPr>
          <w:p w14:paraId="043657CC" w14:textId="77777777" w:rsidR="00942159" w:rsidRPr="00677255" w:rsidRDefault="00942159" w:rsidP="00A514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themeColor="background1"/>
                <w:lang w:val="en-US"/>
              </w:rPr>
            </w:pPr>
            <w:r w:rsidRPr="00677255">
              <w:rPr>
                <w:b/>
                <w:bCs/>
              </w:rPr>
              <w:t>23.720</w:t>
            </w:r>
          </w:p>
        </w:tc>
      </w:tr>
      <w:tr w:rsidR="00942159" w:rsidRPr="00300CCF" w14:paraId="2308A8B2" w14:textId="77777777" w:rsidTr="00A514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5" w:type="dxa"/>
            <w:shd w:val="clear" w:color="auto" w:fill="C00000"/>
            <w:noWrap/>
          </w:tcPr>
          <w:p w14:paraId="3DE7562E" w14:textId="77777777" w:rsidR="00942159" w:rsidRPr="00677255" w:rsidRDefault="00942159" w:rsidP="00A51473">
            <w:pPr>
              <w:rPr>
                <w:rFonts w:ascii="Calibri" w:eastAsia="Times New Roman" w:hAnsi="Calibri" w:cs="Calibri"/>
              </w:rPr>
            </w:pPr>
            <w:r w:rsidRPr="00677255">
              <w:t xml:space="preserve">2021 </w:t>
            </w:r>
          </w:p>
        </w:tc>
        <w:tc>
          <w:tcPr>
            <w:tcW w:w="1170" w:type="dxa"/>
            <w:shd w:val="clear" w:color="auto" w:fill="C00000"/>
            <w:noWrap/>
          </w:tcPr>
          <w:p w14:paraId="6EE1F20F"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173.163</w:t>
            </w:r>
          </w:p>
        </w:tc>
        <w:tc>
          <w:tcPr>
            <w:tcW w:w="945" w:type="dxa"/>
            <w:shd w:val="clear" w:color="auto" w:fill="C00000"/>
            <w:noWrap/>
          </w:tcPr>
          <w:p w14:paraId="6D1010FF"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-14,1</w:t>
            </w:r>
          </w:p>
        </w:tc>
        <w:tc>
          <w:tcPr>
            <w:tcW w:w="1010" w:type="dxa"/>
            <w:shd w:val="clear" w:color="auto" w:fill="C00000"/>
            <w:noWrap/>
          </w:tcPr>
          <w:p w14:paraId="1C69080A"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0,08</w:t>
            </w:r>
          </w:p>
        </w:tc>
        <w:tc>
          <w:tcPr>
            <w:tcW w:w="1170" w:type="dxa"/>
            <w:shd w:val="clear" w:color="auto" w:fill="C00000"/>
            <w:noWrap/>
          </w:tcPr>
          <w:p w14:paraId="046635C9"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360.513</w:t>
            </w:r>
          </w:p>
        </w:tc>
        <w:tc>
          <w:tcPr>
            <w:tcW w:w="1080" w:type="dxa"/>
            <w:shd w:val="clear" w:color="auto" w:fill="C00000"/>
            <w:noWrap/>
          </w:tcPr>
          <w:p w14:paraId="602A24CD"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102,6</w:t>
            </w:r>
          </w:p>
        </w:tc>
        <w:tc>
          <w:tcPr>
            <w:tcW w:w="990" w:type="dxa"/>
            <w:shd w:val="clear" w:color="auto" w:fill="C00000"/>
            <w:noWrap/>
          </w:tcPr>
          <w:p w14:paraId="4BD2C2EF"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FFFFFF" w:themeColor="background1"/>
              </w:rPr>
            </w:pPr>
            <w:r w:rsidRPr="00677255">
              <w:rPr>
                <w:b/>
                <w:bCs/>
              </w:rPr>
              <w:t>0,13</w:t>
            </w:r>
          </w:p>
        </w:tc>
        <w:tc>
          <w:tcPr>
            <w:tcW w:w="944" w:type="dxa"/>
            <w:shd w:val="clear" w:color="auto" w:fill="C00000"/>
            <w:noWrap/>
          </w:tcPr>
          <w:p w14:paraId="6F8D2B54"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533.676</w:t>
            </w:r>
          </w:p>
        </w:tc>
        <w:tc>
          <w:tcPr>
            <w:tcW w:w="1213" w:type="dxa"/>
            <w:shd w:val="clear" w:color="auto" w:fill="C00000"/>
            <w:noWrap/>
          </w:tcPr>
          <w:p w14:paraId="15C433EC" w14:textId="77777777" w:rsidR="00942159" w:rsidRPr="00677255" w:rsidRDefault="00942159" w:rsidP="00A51473">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677255">
              <w:rPr>
                <w:b/>
                <w:bCs/>
              </w:rPr>
              <w:t>-187.350</w:t>
            </w:r>
          </w:p>
        </w:tc>
      </w:tr>
    </w:tbl>
    <w:p w14:paraId="1E3C84D7" w14:textId="77777777" w:rsidR="00942159" w:rsidRDefault="00942159" w:rsidP="00942159">
      <w:pPr>
        <w:rPr>
          <w:i/>
          <w:sz w:val="18"/>
          <w:szCs w:val="18"/>
        </w:rPr>
      </w:pPr>
      <w:r w:rsidRPr="00612C74">
        <w:rPr>
          <w:i/>
          <w:sz w:val="18"/>
          <w:szCs w:val="18"/>
        </w:rPr>
        <w:t>Kaynak: T.C. Ticaret Bakanlığı</w:t>
      </w:r>
    </w:p>
    <w:p w14:paraId="12C0ED39" w14:textId="77777777" w:rsidR="00942159" w:rsidRDefault="00942159" w:rsidP="00942159">
      <w:pPr>
        <w:spacing w:after="120" w:line="23" w:lineRule="atLeast"/>
        <w:jc w:val="both"/>
        <w:rPr>
          <w:sz w:val="18"/>
          <w:szCs w:val="18"/>
        </w:rPr>
      </w:pPr>
    </w:p>
    <w:p w14:paraId="1717B801" w14:textId="1CF0DF8C" w:rsidR="00745A40" w:rsidRPr="00F53A91" w:rsidRDefault="00745A40" w:rsidP="00F53A91">
      <w:pPr>
        <w:rPr>
          <w:b/>
          <w:bCs/>
          <w:i/>
          <w:iCs/>
          <w:sz w:val="24"/>
          <w:szCs w:val="24"/>
          <w:lang w:val="tr-TR"/>
        </w:rPr>
      </w:pPr>
      <w:r w:rsidRPr="00F53A91">
        <w:rPr>
          <w:b/>
          <w:bCs/>
          <w:i/>
          <w:iCs/>
          <w:sz w:val="24"/>
          <w:szCs w:val="24"/>
          <w:lang w:val="tr-TR"/>
        </w:rPr>
        <w:t xml:space="preserve">3. </w:t>
      </w:r>
      <w:r w:rsidR="00872BAF" w:rsidRPr="00F53A91">
        <w:rPr>
          <w:b/>
          <w:bCs/>
          <w:i/>
          <w:iCs/>
          <w:sz w:val="24"/>
          <w:szCs w:val="24"/>
          <w:lang w:val="tr-TR"/>
        </w:rPr>
        <w:t>OTO</w:t>
      </w:r>
      <w:r w:rsidR="00E60CED">
        <w:rPr>
          <w:b/>
          <w:bCs/>
          <w:i/>
          <w:iCs/>
          <w:sz w:val="24"/>
          <w:szCs w:val="24"/>
          <w:lang w:val="tr-TR"/>
        </w:rPr>
        <w:t>MOTİV</w:t>
      </w:r>
      <w:r w:rsidR="00872BAF" w:rsidRPr="00F53A91">
        <w:rPr>
          <w:b/>
          <w:bCs/>
          <w:i/>
          <w:iCs/>
          <w:sz w:val="24"/>
          <w:szCs w:val="24"/>
          <w:lang w:val="tr-TR"/>
        </w:rPr>
        <w:t xml:space="preserve"> YEDEK PARÇA</w:t>
      </w:r>
      <w:r w:rsidRPr="00F53A91">
        <w:rPr>
          <w:b/>
          <w:bCs/>
          <w:i/>
          <w:iCs/>
          <w:sz w:val="24"/>
          <w:szCs w:val="24"/>
          <w:lang w:val="tr-TR"/>
        </w:rPr>
        <w:t xml:space="preserve"> SEKTÖRÜ</w:t>
      </w:r>
    </w:p>
    <w:p w14:paraId="42493C02" w14:textId="74B1625C" w:rsidR="00745A40" w:rsidRDefault="00745A40" w:rsidP="00A837F9">
      <w:pPr>
        <w:ind w:firstLine="720"/>
        <w:rPr>
          <w:b/>
          <w:bCs/>
          <w:i/>
          <w:iCs/>
          <w:sz w:val="24"/>
          <w:szCs w:val="24"/>
          <w:vertAlign w:val="superscript"/>
          <w:lang w:val="tr-TR"/>
        </w:rPr>
      </w:pPr>
      <w:r w:rsidRPr="00F53A91">
        <w:rPr>
          <w:b/>
          <w:bCs/>
          <w:i/>
          <w:iCs/>
          <w:sz w:val="24"/>
          <w:szCs w:val="24"/>
          <w:lang w:val="tr-TR"/>
        </w:rPr>
        <w:t>3.1 Pazar Hakkında Genel Bilgi</w:t>
      </w:r>
      <w:r w:rsidR="001C32B6" w:rsidRPr="00F53A91">
        <w:rPr>
          <w:i/>
          <w:iCs/>
          <w:sz w:val="24"/>
          <w:szCs w:val="24"/>
          <w:vertAlign w:val="superscript"/>
          <w:lang w:val="tr-TR"/>
        </w:rPr>
        <w:footnoteReference w:id="2"/>
      </w:r>
      <w:r w:rsidRPr="00F53A91">
        <w:rPr>
          <w:b/>
          <w:bCs/>
          <w:i/>
          <w:iCs/>
          <w:sz w:val="24"/>
          <w:szCs w:val="24"/>
          <w:vertAlign w:val="superscript"/>
          <w:lang w:val="tr-TR"/>
        </w:rPr>
        <w:t xml:space="preserve"> </w:t>
      </w:r>
    </w:p>
    <w:p w14:paraId="60E05F4E" w14:textId="3730F413" w:rsidR="00F27531" w:rsidRDefault="001C5695" w:rsidP="00D92F4E">
      <w:pPr>
        <w:pStyle w:val="Default"/>
        <w:spacing w:after="120"/>
        <w:jc w:val="both"/>
        <w:rPr>
          <w:rFonts w:asciiTheme="minorHAnsi" w:hAnsiTheme="minorHAnsi" w:cstheme="minorBidi"/>
          <w:color w:val="auto"/>
          <w:sz w:val="22"/>
          <w:szCs w:val="22"/>
        </w:rPr>
      </w:pPr>
      <w:r>
        <w:rPr>
          <w:rFonts w:asciiTheme="minorHAnsi" w:hAnsiTheme="minorHAnsi" w:cstheme="minorBidi"/>
          <w:color w:val="auto"/>
          <w:sz w:val="22"/>
          <w:szCs w:val="22"/>
        </w:rPr>
        <w:tab/>
        <w:t>Bahreyn’de otomotiv ve oto</w:t>
      </w:r>
      <w:r w:rsidR="00095B84">
        <w:rPr>
          <w:rFonts w:asciiTheme="minorHAnsi" w:hAnsiTheme="minorHAnsi" w:cstheme="minorBidi"/>
          <w:color w:val="auto"/>
          <w:sz w:val="22"/>
          <w:szCs w:val="22"/>
        </w:rPr>
        <w:t>motiv</w:t>
      </w:r>
      <w:r>
        <w:rPr>
          <w:rFonts w:asciiTheme="minorHAnsi" w:hAnsiTheme="minorHAnsi" w:cstheme="minorBidi"/>
          <w:color w:val="auto"/>
          <w:sz w:val="22"/>
          <w:szCs w:val="22"/>
        </w:rPr>
        <w:t xml:space="preserve"> yedek parça üretiminin olmamasına rağmen, oto</w:t>
      </w:r>
      <w:r w:rsidR="00095B84">
        <w:rPr>
          <w:rFonts w:asciiTheme="minorHAnsi" w:hAnsiTheme="minorHAnsi" w:cstheme="minorBidi"/>
          <w:color w:val="auto"/>
          <w:sz w:val="22"/>
          <w:szCs w:val="22"/>
        </w:rPr>
        <w:t>motiv</w:t>
      </w:r>
      <w:r>
        <w:rPr>
          <w:rFonts w:asciiTheme="minorHAnsi" w:hAnsiTheme="minorHAnsi" w:cstheme="minorBidi"/>
          <w:color w:val="auto"/>
          <w:sz w:val="22"/>
          <w:szCs w:val="22"/>
        </w:rPr>
        <w:t xml:space="preserve"> yedek parçada yaygın bir tedarik ağı bulunmaktadır. Pek çok ünlü markanın Bahreyn’de </w:t>
      </w:r>
      <w:r>
        <w:rPr>
          <w:rFonts w:asciiTheme="minorHAnsi" w:hAnsiTheme="minorHAnsi" w:cstheme="minorBidi"/>
          <w:color w:val="auto"/>
          <w:sz w:val="22"/>
          <w:szCs w:val="22"/>
        </w:rPr>
        <w:tab/>
        <w:t xml:space="preserve">satış ofisleri vardır. Bunların </w:t>
      </w:r>
      <w:r w:rsidR="0002459E">
        <w:rPr>
          <w:rFonts w:asciiTheme="minorHAnsi" w:hAnsiTheme="minorHAnsi" w:cstheme="minorBidi"/>
          <w:color w:val="auto"/>
          <w:sz w:val="22"/>
          <w:szCs w:val="22"/>
        </w:rPr>
        <w:t xml:space="preserve">önde gelenleri </w:t>
      </w:r>
      <w:r>
        <w:rPr>
          <w:rFonts w:asciiTheme="minorHAnsi" w:hAnsiTheme="minorHAnsi" w:cstheme="minorBidi"/>
          <w:color w:val="auto"/>
          <w:sz w:val="22"/>
          <w:szCs w:val="22"/>
        </w:rPr>
        <w:t xml:space="preserve">arasında </w:t>
      </w:r>
      <w:r w:rsidRPr="001C5695">
        <w:rPr>
          <w:rFonts w:asciiTheme="minorHAnsi" w:hAnsiTheme="minorHAnsi" w:cstheme="minorBidi"/>
          <w:color w:val="auto"/>
          <w:sz w:val="22"/>
          <w:szCs w:val="22"/>
        </w:rPr>
        <w:t xml:space="preserve">Robert Bosch, Continental </w:t>
      </w:r>
      <w:r>
        <w:rPr>
          <w:rFonts w:asciiTheme="minorHAnsi" w:hAnsiTheme="minorHAnsi" w:cstheme="minorBidi"/>
          <w:color w:val="auto"/>
          <w:sz w:val="22"/>
          <w:szCs w:val="22"/>
        </w:rPr>
        <w:t>ve</w:t>
      </w:r>
      <w:r w:rsidRPr="001C5695">
        <w:rPr>
          <w:rFonts w:asciiTheme="minorHAnsi" w:hAnsiTheme="minorHAnsi" w:cstheme="minorBidi"/>
          <w:color w:val="auto"/>
          <w:sz w:val="22"/>
          <w:szCs w:val="22"/>
        </w:rPr>
        <w:t xml:space="preserve"> Denso</w:t>
      </w:r>
      <w:r>
        <w:rPr>
          <w:rFonts w:asciiTheme="minorHAnsi" w:hAnsiTheme="minorHAnsi" w:cstheme="minorBidi"/>
          <w:color w:val="auto"/>
          <w:sz w:val="22"/>
          <w:szCs w:val="22"/>
        </w:rPr>
        <w:t xml:space="preserve"> sayılabilir</w:t>
      </w:r>
      <w:r w:rsidR="00965C66">
        <w:rPr>
          <w:rFonts w:asciiTheme="minorHAnsi" w:hAnsiTheme="minorHAnsi" w:cstheme="minorBidi"/>
          <w:color w:val="auto"/>
          <w:sz w:val="22"/>
          <w:szCs w:val="22"/>
        </w:rPr>
        <w:t xml:space="preserve"> (Fitch Solutions, 2021)</w:t>
      </w:r>
      <w:r w:rsidR="00265029">
        <w:rPr>
          <w:rFonts w:asciiTheme="minorHAnsi" w:hAnsiTheme="minorHAnsi" w:cstheme="minorBidi"/>
          <w:color w:val="auto"/>
          <w:sz w:val="22"/>
          <w:szCs w:val="22"/>
        </w:rPr>
        <w:t>.</w:t>
      </w:r>
    </w:p>
    <w:p w14:paraId="0D0CBB96" w14:textId="79F5FA7B" w:rsidR="00265029" w:rsidRDefault="00265029" w:rsidP="00D92F4E">
      <w:pPr>
        <w:spacing w:after="120"/>
        <w:ind w:firstLine="720"/>
        <w:jc w:val="both"/>
      </w:pPr>
      <w:r>
        <w:t>Bahreyn’in oto yedek parça talebi özellikle son on yılda çok yüksek oranlarda artmıştır. Bunda artan araç satışlarının yanında bir çok Bahreyn’linin araçlarında kendi tarzlarına uygun değişiklikler yapma isteği etkili olmuştur.</w:t>
      </w:r>
      <w:r>
        <w:tab/>
      </w:r>
    </w:p>
    <w:p w14:paraId="6C973EA3" w14:textId="41B96D40" w:rsidR="00265029" w:rsidRPr="00A42F5C" w:rsidRDefault="00265029" w:rsidP="00265029">
      <w:pPr>
        <w:spacing w:after="120"/>
        <w:ind w:firstLine="720"/>
        <w:jc w:val="both"/>
      </w:pPr>
      <w:r>
        <w:t xml:space="preserve">Aşırı sıcak ve çöl koşulları araçlar üzerinde stres oluşturmakta, bu da </w:t>
      </w:r>
      <w:r w:rsidR="00944F92" w:rsidRPr="00265029">
        <w:t>fren balataları, dişli kutuları</w:t>
      </w:r>
      <w:r w:rsidR="00944F92">
        <w:t>,</w:t>
      </w:r>
      <w:r w:rsidR="00944F92" w:rsidRPr="00265029">
        <w:t xml:space="preserve"> </w:t>
      </w:r>
      <w:r w:rsidRPr="00265029">
        <w:t>soğutma sıvısı ve klima üniteleri parçalar</w:t>
      </w:r>
      <w:r w:rsidR="00D037EB">
        <w:t>ı</w:t>
      </w:r>
      <w:r>
        <w:t xml:space="preserve"> gibi oto</w:t>
      </w:r>
      <w:r w:rsidR="00095B84">
        <w:t>motiv</w:t>
      </w:r>
      <w:r>
        <w:t xml:space="preserve"> yedek parça ürünlerine yüksek talep artışını getirmektedir. Önümüzdeki dönemde beklenen araç sayısı artışı ile beraber oto</w:t>
      </w:r>
      <w:r w:rsidR="002D2616">
        <w:t>motiv</w:t>
      </w:r>
      <w:r>
        <w:t xml:space="preserve"> yedek parça talebi de artacaktır.</w:t>
      </w:r>
    </w:p>
    <w:p w14:paraId="385306FF" w14:textId="6B15BE46" w:rsidR="00D96851" w:rsidRDefault="00D96851" w:rsidP="00CE5D42">
      <w:pPr>
        <w:pStyle w:val="Default"/>
        <w:spacing w:after="29"/>
        <w:ind w:firstLine="720"/>
        <w:jc w:val="both"/>
        <w:rPr>
          <w:rFonts w:asciiTheme="minorHAnsi" w:hAnsiTheme="minorHAnsi" w:cstheme="minorBidi"/>
          <w:sz w:val="22"/>
          <w:szCs w:val="22"/>
        </w:rPr>
      </w:pPr>
      <w:r w:rsidRPr="00A42F5C">
        <w:rPr>
          <w:rFonts w:asciiTheme="minorHAnsi" w:hAnsiTheme="minorHAnsi" w:cstheme="minorBidi"/>
          <w:sz w:val="22"/>
          <w:szCs w:val="22"/>
        </w:rPr>
        <w:t>2020 yılında Bahreyn’de en çok satılan marka Toyota olmuştur</w:t>
      </w:r>
      <w:r w:rsidRPr="00D96851">
        <w:rPr>
          <w:rFonts w:asciiTheme="minorHAnsi" w:hAnsiTheme="minorHAnsi" w:cstheme="minorBidi"/>
          <w:sz w:val="22"/>
          <w:szCs w:val="22"/>
        </w:rPr>
        <w:t xml:space="preserve"> (Land Cruiser, Hilux, </w:t>
      </w:r>
      <w:proofErr w:type="gramStart"/>
      <w:r w:rsidRPr="00D96851">
        <w:rPr>
          <w:rFonts w:asciiTheme="minorHAnsi" w:hAnsiTheme="minorHAnsi" w:cstheme="minorBidi"/>
          <w:sz w:val="22"/>
          <w:szCs w:val="22"/>
        </w:rPr>
        <w:t>Prado</w:t>
      </w:r>
      <w:proofErr w:type="gramEnd"/>
      <w:r w:rsidRPr="00D96851">
        <w:rPr>
          <w:rFonts w:asciiTheme="minorHAnsi" w:hAnsiTheme="minorHAnsi" w:cstheme="minorBidi"/>
          <w:sz w:val="22"/>
          <w:szCs w:val="22"/>
        </w:rPr>
        <w:t xml:space="preserve"> and Corolla modelleri başta olmak üzere)</w:t>
      </w:r>
      <w:r>
        <w:rPr>
          <w:rFonts w:asciiTheme="minorHAnsi" w:hAnsiTheme="minorHAnsi" w:cstheme="minorBidi"/>
          <w:sz w:val="22"/>
          <w:szCs w:val="22"/>
        </w:rPr>
        <w:t>. Toyota piyasanın %40’ına sahiptir.</w:t>
      </w:r>
      <w:r w:rsidRPr="00A42F5C">
        <w:rPr>
          <w:rFonts w:asciiTheme="minorHAnsi" w:hAnsiTheme="minorHAnsi" w:cstheme="minorBidi"/>
          <w:sz w:val="22"/>
          <w:szCs w:val="22"/>
        </w:rPr>
        <w:t xml:space="preserve"> </w:t>
      </w:r>
      <w:r>
        <w:rPr>
          <w:rFonts w:asciiTheme="minorHAnsi" w:hAnsiTheme="minorHAnsi" w:cstheme="minorBidi"/>
          <w:sz w:val="22"/>
          <w:szCs w:val="22"/>
        </w:rPr>
        <w:t>O</w:t>
      </w:r>
      <w:r w:rsidRPr="00A42F5C">
        <w:rPr>
          <w:rFonts w:asciiTheme="minorHAnsi" w:hAnsiTheme="minorHAnsi" w:cstheme="minorBidi"/>
          <w:sz w:val="22"/>
          <w:szCs w:val="22"/>
        </w:rPr>
        <w:t>nu Nissan</w:t>
      </w:r>
      <w:r w:rsidR="00F731D2">
        <w:rPr>
          <w:rFonts w:asciiTheme="minorHAnsi" w:hAnsiTheme="minorHAnsi" w:cstheme="minorBidi"/>
          <w:sz w:val="22"/>
          <w:szCs w:val="22"/>
        </w:rPr>
        <w:t xml:space="preserve"> (en çok Sunny modeli)</w:t>
      </w:r>
      <w:r w:rsidRPr="00A42F5C">
        <w:rPr>
          <w:rFonts w:asciiTheme="minorHAnsi" w:hAnsiTheme="minorHAnsi" w:cstheme="minorBidi"/>
          <w:sz w:val="22"/>
          <w:szCs w:val="22"/>
        </w:rPr>
        <w:t xml:space="preserve"> ve Lexus takip etmiştir.</w:t>
      </w:r>
      <w:r w:rsidR="00D13104">
        <w:rPr>
          <w:rFonts w:asciiTheme="minorHAnsi" w:hAnsiTheme="minorHAnsi" w:cstheme="minorBidi"/>
          <w:sz w:val="22"/>
          <w:szCs w:val="22"/>
        </w:rPr>
        <w:t xml:space="preserve"> Çin’li üreticiler MG ve Changan son dönemdeki yüksek ihracat artışlarıyla piyasaya girmektedir</w:t>
      </w:r>
      <w:r w:rsidR="00216158">
        <w:rPr>
          <w:rFonts w:asciiTheme="minorHAnsi" w:hAnsiTheme="minorHAnsi" w:cstheme="minorBidi"/>
          <w:sz w:val="22"/>
          <w:szCs w:val="22"/>
        </w:rPr>
        <w:t xml:space="preserve"> (Fitch Solutions, 2021)</w:t>
      </w:r>
      <w:r w:rsidR="00D13104">
        <w:rPr>
          <w:rFonts w:asciiTheme="minorHAnsi" w:hAnsiTheme="minorHAnsi" w:cstheme="minorBidi"/>
          <w:sz w:val="22"/>
          <w:szCs w:val="22"/>
        </w:rPr>
        <w:t>.</w:t>
      </w:r>
      <w:r w:rsidRPr="00A42F5C">
        <w:rPr>
          <w:rFonts w:asciiTheme="minorHAnsi" w:hAnsiTheme="minorHAnsi" w:cstheme="minorBidi"/>
          <w:sz w:val="22"/>
          <w:szCs w:val="22"/>
        </w:rPr>
        <w:t xml:space="preserve"> Elektrikli araçlar henüz yeni yeni piyasaya girmekte</w:t>
      </w:r>
      <w:r w:rsidR="0099099E">
        <w:rPr>
          <w:rFonts w:asciiTheme="minorHAnsi" w:hAnsiTheme="minorHAnsi" w:cstheme="minorBidi"/>
          <w:sz w:val="22"/>
          <w:szCs w:val="22"/>
        </w:rPr>
        <w:t xml:space="preserve"> olup henüz bir varlık gösterememekte</w:t>
      </w:r>
      <w:r w:rsidRPr="00A42F5C">
        <w:rPr>
          <w:rFonts w:asciiTheme="minorHAnsi" w:hAnsiTheme="minorHAnsi" w:cstheme="minorBidi"/>
          <w:sz w:val="22"/>
          <w:szCs w:val="22"/>
        </w:rPr>
        <w:t>dir.</w:t>
      </w:r>
    </w:p>
    <w:p w14:paraId="4CD8C5D7" w14:textId="2748D000" w:rsidR="00CE5D42" w:rsidRDefault="00CE5D42" w:rsidP="001D45B4">
      <w:pPr>
        <w:pStyle w:val="Default"/>
        <w:spacing w:after="120"/>
        <w:ind w:firstLine="720"/>
        <w:jc w:val="both"/>
        <w:rPr>
          <w:rFonts w:asciiTheme="minorHAnsi" w:hAnsiTheme="minorHAnsi" w:cstheme="minorBidi"/>
          <w:sz w:val="22"/>
          <w:szCs w:val="22"/>
        </w:rPr>
      </w:pPr>
      <w:r>
        <w:rPr>
          <w:rFonts w:asciiTheme="minorHAnsi" w:hAnsiTheme="minorHAnsi" w:cstheme="minorBidi"/>
          <w:sz w:val="22"/>
          <w:szCs w:val="22"/>
        </w:rPr>
        <w:t xml:space="preserve">Lüks segementteki araçların piyasada çok talep gördüğü, bazı markaların 2020 yılındaki salgın ortamında bile satışlarını artırmayı başardığı gözlemlenmektedir. Lincoln 2020 yılında satışlarını %21,7 artırırken Lexus %12,7 artırmıştır. </w:t>
      </w:r>
      <w:r w:rsidR="005D34D6">
        <w:rPr>
          <w:rFonts w:asciiTheme="minorHAnsi" w:hAnsiTheme="minorHAnsi" w:cstheme="minorBidi"/>
          <w:sz w:val="22"/>
          <w:szCs w:val="22"/>
        </w:rPr>
        <w:t xml:space="preserve">Lexus, BMW ve Mercedes-Benz’in </w:t>
      </w:r>
      <w:r w:rsidR="001D66A3">
        <w:rPr>
          <w:rFonts w:asciiTheme="minorHAnsi" w:hAnsiTheme="minorHAnsi" w:cstheme="minorBidi"/>
          <w:sz w:val="22"/>
          <w:szCs w:val="22"/>
        </w:rPr>
        <w:t xml:space="preserve">Bahreyn piyasasında </w:t>
      </w:r>
      <w:r w:rsidR="005D34D6">
        <w:rPr>
          <w:rFonts w:asciiTheme="minorHAnsi" w:hAnsiTheme="minorHAnsi" w:cstheme="minorBidi"/>
          <w:sz w:val="22"/>
          <w:szCs w:val="22"/>
        </w:rPr>
        <w:t>2021 yılı ve sonrasında lüks segementinin lide</w:t>
      </w:r>
      <w:r w:rsidR="00B55EAF">
        <w:rPr>
          <w:rFonts w:asciiTheme="minorHAnsi" w:hAnsiTheme="minorHAnsi" w:cstheme="minorBidi"/>
          <w:sz w:val="22"/>
          <w:szCs w:val="22"/>
        </w:rPr>
        <w:t>r</w:t>
      </w:r>
      <w:r w:rsidR="005D34D6">
        <w:rPr>
          <w:rFonts w:asciiTheme="minorHAnsi" w:hAnsiTheme="minorHAnsi" w:cstheme="minorBidi"/>
          <w:sz w:val="22"/>
          <w:szCs w:val="22"/>
        </w:rPr>
        <w:t>le</w:t>
      </w:r>
      <w:r w:rsidR="001D66A3">
        <w:rPr>
          <w:rFonts w:asciiTheme="minorHAnsi" w:hAnsiTheme="minorHAnsi" w:cstheme="minorBidi"/>
          <w:sz w:val="22"/>
          <w:szCs w:val="22"/>
        </w:rPr>
        <w:t>r</w:t>
      </w:r>
      <w:r w:rsidR="005D34D6">
        <w:rPr>
          <w:rFonts w:asciiTheme="minorHAnsi" w:hAnsiTheme="minorHAnsi" w:cstheme="minorBidi"/>
          <w:sz w:val="22"/>
          <w:szCs w:val="22"/>
        </w:rPr>
        <w:t>i olması beklenmektedir</w:t>
      </w:r>
      <w:r w:rsidR="00D36700">
        <w:rPr>
          <w:rFonts w:asciiTheme="minorHAnsi" w:hAnsiTheme="minorHAnsi" w:cstheme="minorBidi"/>
          <w:sz w:val="22"/>
          <w:szCs w:val="22"/>
        </w:rPr>
        <w:t>;</w:t>
      </w:r>
      <w:r w:rsidR="005D34D6">
        <w:rPr>
          <w:rFonts w:asciiTheme="minorHAnsi" w:hAnsiTheme="minorHAnsi" w:cstheme="minorBidi"/>
          <w:sz w:val="22"/>
          <w:szCs w:val="22"/>
        </w:rPr>
        <w:t xml:space="preserve"> </w:t>
      </w:r>
      <w:r w:rsidR="00D36700">
        <w:rPr>
          <w:rFonts w:asciiTheme="minorHAnsi" w:hAnsiTheme="minorHAnsi" w:cstheme="minorBidi"/>
          <w:sz w:val="22"/>
          <w:szCs w:val="22"/>
        </w:rPr>
        <w:t xml:space="preserve">ultra-lüks kategorisine ise </w:t>
      </w:r>
      <w:r w:rsidR="00D36700" w:rsidRPr="00D36700">
        <w:rPr>
          <w:rFonts w:asciiTheme="minorHAnsi" w:hAnsiTheme="minorHAnsi" w:cstheme="minorBidi"/>
          <w:sz w:val="22"/>
          <w:szCs w:val="22"/>
        </w:rPr>
        <w:t xml:space="preserve">Rolls-Royce </w:t>
      </w:r>
      <w:r w:rsidR="00D36700">
        <w:rPr>
          <w:rFonts w:asciiTheme="minorHAnsi" w:hAnsiTheme="minorHAnsi" w:cstheme="minorBidi"/>
          <w:sz w:val="22"/>
          <w:szCs w:val="22"/>
        </w:rPr>
        <w:t>ve</w:t>
      </w:r>
      <w:r w:rsidR="00D36700" w:rsidRPr="00D36700">
        <w:rPr>
          <w:rFonts w:asciiTheme="minorHAnsi" w:hAnsiTheme="minorHAnsi" w:cstheme="minorBidi"/>
          <w:sz w:val="22"/>
          <w:szCs w:val="22"/>
        </w:rPr>
        <w:t xml:space="preserve"> Bentley Motors</w:t>
      </w:r>
      <w:r w:rsidR="00D36700">
        <w:rPr>
          <w:rFonts w:asciiTheme="minorHAnsi" w:hAnsiTheme="minorHAnsi" w:cstheme="minorBidi"/>
          <w:sz w:val="22"/>
          <w:szCs w:val="22"/>
        </w:rPr>
        <w:t xml:space="preserve"> hakim durumdadır (Fitch Solutions, 2021).</w:t>
      </w:r>
    </w:p>
    <w:p w14:paraId="06521E23" w14:textId="0734624E" w:rsidR="005A5C3C" w:rsidRDefault="005A5C3C" w:rsidP="005A5C3C">
      <w:pPr>
        <w:spacing w:after="120"/>
        <w:ind w:firstLine="720"/>
        <w:jc w:val="both"/>
      </w:pPr>
      <w:r w:rsidRPr="00A42F5C">
        <w:t>2021 yılında ticari araç satışların</w:t>
      </w:r>
      <w:r w:rsidR="00223B48">
        <w:t>daki artışın</w:t>
      </w:r>
      <w:r w:rsidRPr="00A42F5C">
        <w:t xml:space="preserve"> %3,2 </w:t>
      </w:r>
      <w:r w:rsidR="00A0131B">
        <w:t>ol</w:t>
      </w:r>
      <w:r w:rsidR="00B55EAF">
        <w:t>du</w:t>
      </w:r>
      <w:r w:rsidR="00A0131B">
        <w:t>ğ</w:t>
      </w:r>
      <w:r w:rsidR="00B55EAF">
        <w:t>u</w:t>
      </w:r>
      <w:r w:rsidR="00A0131B">
        <w:t xml:space="preserve"> </w:t>
      </w:r>
      <w:r w:rsidRPr="00A42F5C">
        <w:t>tahmin edilmektedir (Fitch Solutions, 2021)</w:t>
      </w:r>
      <w:r w:rsidR="00223B48">
        <w:t>.</w:t>
      </w:r>
      <w:r w:rsidR="00D42F44">
        <w:t xml:space="preserve"> </w:t>
      </w:r>
      <w:r w:rsidR="00223B48">
        <w:t>Fitch Solutions ticari araç satışlarındaki artış tahmin</w:t>
      </w:r>
      <w:r w:rsidR="00B55EAF">
        <w:t>lerini</w:t>
      </w:r>
      <w:r w:rsidR="00223B48">
        <w:t xml:space="preserve">, ekonominin toparlanacağı, buna bağlı olarak yerel işletmelerin </w:t>
      </w:r>
      <w:r w:rsidR="00720B78">
        <w:t xml:space="preserve">hafif </w:t>
      </w:r>
      <w:r w:rsidR="00223B48">
        <w:t xml:space="preserve">ticari araç ihtiyaçlarının artacağı, </w:t>
      </w:r>
      <w:r w:rsidR="00720B78">
        <w:t xml:space="preserve">ihracattaki artışın nakliye araçlarına talebi artıracağı, </w:t>
      </w:r>
      <w:r w:rsidR="00223B48">
        <w:t>inşaat sektöründeki güçlü toparlanmanın etkisiyle ağır ticari araçlara da talebin artacağı beklentilerine dayandırmaktadır.</w:t>
      </w:r>
    </w:p>
    <w:p w14:paraId="5C517864" w14:textId="6CB22C04" w:rsidR="001E1E10" w:rsidRPr="00A42F5C" w:rsidRDefault="001E1E10" w:rsidP="005A5C3C">
      <w:pPr>
        <w:spacing w:after="120"/>
        <w:ind w:firstLine="720"/>
        <w:jc w:val="both"/>
      </w:pPr>
      <w:r w:rsidRPr="001E1E10">
        <w:t>Hafif ticari araçlarda piyasanın liderleri Toyota (Hilux) ve Isuzu (TF pick-up)</w:t>
      </w:r>
      <w:r w:rsidR="00C25451">
        <w:t>’</w:t>
      </w:r>
      <w:r w:rsidRPr="001E1E10">
        <w:t>d</w:t>
      </w:r>
      <w:r w:rsidR="00C25451">
        <w:t>ı</w:t>
      </w:r>
      <w:r w:rsidRPr="001E1E10">
        <w:t>r.</w:t>
      </w:r>
    </w:p>
    <w:p w14:paraId="793346F7" w14:textId="77777777" w:rsidR="00F731D2" w:rsidRPr="00D96851" w:rsidRDefault="00F731D2" w:rsidP="00D96851">
      <w:pPr>
        <w:pStyle w:val="Default"/>
        <w:spacing w:after="29"/>
        <w:jc w:val="both"/>
        <w:rPr>
          <w:rFonts w:asciiTheme="minorHAnsi" w:hAnsiTheme="minorHAnsi" w:cstheme="minorBidi"/>
          <w:color w:val="auto"/>
          <w:sz w:val="22"/>
          <w:szCs w:val="22"/>
        </w:rPr>
      </w:pPr>
    </w:p>
    <w:p w14:paraId="40DE32EE" w14:textId="0B35D603" w:rsidR="00745A40" w:rsidRPr="00F53A91" w:rsidRDefault="00745A40" w:rsidP="00F53A91">
      <w:pPr>
        <w:rPr>
          <w:b/>
          <w:bCs/>
          <w:i/>
          <w:iCs/>
          <w:sz w:val="24"/>
          <w:szCs w:val="24"/>
          <w:lang w:val="tr-TR"/>
        </w:rPr>
      </w:pPr>
      <w:r w:rsidRPr="00F53A91">
        <w:rPr>
          <w:b/>
          <w:bCs/>
          <w:i/>
          <w:iCs/>
          <w:sz w:val="24"/>
          <w:szCs w:val="24"/>
          <w:lang w:val="tr-TR"/>
        </w:rPr>
        <w:t>3.</w:t>
      </w:r>
      <w:r w:rsidR="0025776A" w:rsidRPr="00F53A91">
        <w:rPr>
          <w:b/>
          <w:bCs/>
          <w:i/>
          <w:iCs/>
          <w:sz w:val="24"/>
          <w:szCs w:val="24"/>
          <w:lang w:val="tr-TR"/>
        </w:rPr>
        <w:t>2</w:t>
      </w:r>
      <w:r w:rsidR="00F53A91">
        <w:rPr>
          <w:b/>
          <w:bCs/>
          <w:i/>
          <w:iCs/>
          <w:sz w:val="24"/>
          <w:szCs w:val="24"/>
          <w:lang w:val="tr-TR"/>
        </w:rPr>
        <w:t>.</w:t>
      </w:r>
      <w:r w:rsidRPr="00F53A91">
        <w:rPr>
          <w:b/>
          <w:bCs/>
          <w:i/>
          <w:iCs/>
          <w:sz w:val="24"/>
          <w:szCs w:val="24"/>
          <w:lang w:val="tr-TR"/>
        </w:rPr>
        <w:t xml:space="preserve"> Sektöre Yönelik Tarifeler, İç Vergiler, Gümrük Uygulamaları, Ödeme ve Teslim Şekilleri </w:t>
      </w:r>
    </w:p>
    <w:p w14:paraId="725F74F0" w14:textId="59CD5CB8" w:rsidR="00927CA0" w:rsidRPr="005A0B0C" w:rsidRDefault="00927CA0" w:rsidP="000F0CEF">
      <w:pPr>
        <w:shd w:val="clear" w:color="auto" w:fill="FFFFFF"/>
        <w:spacing w:after="120" w:line="240" w:lineRule="auto"/>
        <w:ind w:firstLine="720"/>
        <w:jc w:val="both"/>
        <w:rPr>
          <w:rFonts w:eastAsia="Times New Roman" w:cstheme="minorHAnsi"/>
        </w:rPr>
      </w:pPr>
      <w:r w:rsidRPr="005A0B0C">
        <w:rPr>
          <w:rFonts w:eastAsia="Times New Roman" w:cstheme="minorHAnsi"/>
        </w:rPr>
        <w:t>Bahreyn’de dış ticaret rejimi harmonize sisteme bağlıdır.</w:t>
      </w:r>
      <w:r>
        <w:rPr>
          <w:rFonts w:eastAsia="Times New Roman" w:cstheme="minorHAnsi"/>
        </w:rPr>
        <w:t xml:space="preserve"> </w:t>
      </w:r>
      <w:r w:rsidRPr="005A0B0C">
        <w:rPr>
          <w:rFonts w:eastAsia="Times New Roman" w:cstheme="minorHAnsi"/>
        </w:rPr>
        <w:t>Gümrük oranları ad valorem</w:t>
      </w:r>
      <w:r>
        <w:rPr>
          <w:rFonts w:eastAsia="Times New Roman" w:cstheme="minorHAnsi"/>
        </w:rPr>
        <w:t xml:space="preserve"> </w:t>
      </w:r>
      <w:r w:rsidRPr="005A0B0C">
        <w:rPr>
          <w:rFonts w:eastAsia="Times New Roman" w:cstheme="minorHAnsi"/>
        </w:rPr>
        <w:t>(</w:t>
      </w:r>
      <w:r>
        <w:rPr>
          <w:rFonts w:eastAsia="Times New Roman" w:cstheme="minorHAnsi"/>
        </w:rPr>
        <w:t xml:space="preserve">katma </w:t>
      </w:r>
      <w:r w:rsidRPr="005A0B0C">
        <w:rPr>
          <w:rFonts w:eastAsia="Times New Roman" w:cstheme="minorHAnsi"/>
        </w:rPr>
        <w:t>değer üzerinden) olarak hesaplanmaktadır. Uygulanan gümrük vergilerinin oranları gümrük mevzuatına dayalı olarak belirlenir.</w:t>
      </w:r>
      <w:r>
        <w:rPr>
          <w:rFonts w:eastAsia="Times New Roman" w:cstheme="minorHAnsi"/>
        </w:rPr>
        <w:t xml:space="preserve"> </w:t>
      </w:r>
      <w:r w:rsidRPr="005A0B0C">
        <w:rPr>
          <w:rFonts w:eastAsia="Times New Roman" w:cstheme="minorHAnsi"/>
        </w:rPr>
        <w:t xml:space="preserve">Ülkede ithalat ve ihracatın tamamen serbest olarak yapılması amaçlanmaktadır. </w:t>
      </w:r>
      <w:r>
        <w:rPr>
          <w:rFonts w:eastAsia="Times New Roman" w:cstheme="minorHAnsi"/>
        </w:rPr>
        <w:t xml:space="preserve">Bir kaç kalem </w:t>
      </w:r>
      <w:r w:rsidRPr="005A0B0C">
        <w:rPr>
          <w:rFonts w:eastAsia="Times New Roman" w:cstheme="minorHAnsi"/>
        </w:rPr>
        <w:t xml:space="preserve">dışında ticaret rejiminde ithalatı yasaklanan ürün yoktur. </w:t>
      </w:r>
    </w:p>
    <w:p w14:paraId="29F7DC47" w14:textId="77777777" w:rsidR="00F56E83" w:rsidRPr="005A0B0C" w:rsidRDefault="00927CA0" w:rsidP="000F0CEF">
      <w:pPr>
        <w:shd w:val="clear" w:color="auto" w:fill="FFFFFF"/>
        <w:spacing w:after="120" w:line="240" w:lineRule="auto"/>
        <w:ind w:firstLine="708"/>
        <w:jc w:val="both"/>
        <w:rPr>
          <w:rFonts w:eastAsia="Times New Roman" w:cstheme="minorHAnsi"/>
        </w:rPr>
      </w:pPr>
      <w:r w:rsidRPr="005A0B0C">
        <w:rPr>
          <w:rFonts w:eastAsia="Times New Roman" w:cstheme="minorHAnsi"/>
        </w:rPr>
        <w:t xml:space="preserve">İthalata ilişkin ödemeler akreditif, mal mukabili ödeme veya vesaik mukabili ödeme şeklinde olabilmektedir. İthalatçı ile ihracatçı firmanın anlaşmasından sonra malların gümrüklere gelmesini müteakip ithalatçı mal beyanında bulunup, gerekli belgeleri tevdi edip, ödenecek gümrük vergilerini yatırarak malı ithal eder. </w:t>
      </w:r>
      <w:r w:rsidR="00F56E83" w:rsidRPr="003F2614">
        <w:rPr>
          <w:rFonts w:eastAsia="Times New Roman" w:cstheme="minorHAnsi"/>
        </w:rPr>
        <w:t xml:space="preserve">Bahreyn’de </w:t>
      </w:r>
      <w:r w:rsidR="00F56E83">
        <w:rPr>
          <w:rFonts w:eastAsia="Times New Roman" w:cstheme="minorHAnsi"/>
        </w:rPr>
        <w:t>s</w:t>
      </w:r>
      <w:r w:rsidR="00F56E83" w:rsidRPr="005A0B0C">
        <w:rPr>
          <w:rFonts w:eastAsia="Times New Roman" w:cstheme="minorHAnsi"/>
        </w:rPr>
        <w:t>ermaye transferi, kar ve ücretlerden de herhangi bir vergi tahsil edilmemektedir.</w:t>
      </w:r>
      <w:r w:rsidR="00F56E83">
        <w:rPr>
          <w:rFonts w:eastAsia="Times New Roman" w:cstheme="minorHAnsi"/>
        </w:rPr>
        <w:t xml:space="preserve"> </w:t>
      </w:r>
      <w:r w:rsidR="00F56E83" w:rsidRPr="005A0B0C">
        <w:rPr>
          <w:rFonts w:eastAsia="Times New Roman" w:cstheme="minorHAnsi"/>
        </w:rPr>
        <w:t>Yurt içinde serbestçe döviz bozdurulabildiği gibi yurt dışına döviz transferinde de herhangi bir kısıtlama bulunmamaktadır.</w:t>
      </w:r>
    </w:p>
    <w:p w14:paraId="39BB92B6" w14:textId="24CA557A" w:rsidR="00927CA0" w:rsidRPr="005A0B0C" w:rsidRDefault="00927CA0" w:rsidP="000F0CEF">
      <w:pPr>
        <w:shd w:val="clear" w:color="auto" w:fill="FFFFFF"/>
        <w:spacing w:after="120" w:line="240" w:lineRule="auto"/>
        <w:ind w:firstLine="720"/>
        <w:jc w:val="both"/>
        <w:rPr>
          <w:rFonts w:eastAsia="Times New Roman" w:cstheme="minorHAnsi"/>
        </w:rPr>
      </w:pPr>
      <w:r w:rsidRPr="005A0B0C">
        <w:rPr>
          <w:rFonts w:eastAsia="Times New Roman" w:cstheme="minorHAnsi"/>
        </w:rPr>
        <w:t xml:space="preserve">İthalat işlemleri esnasında Gümrük </w:t>
      </w:r>
      <w:proofErr w:type="gramStart"/>
      <w:r w:rsidRPr="005A0B0C">
        <w:rPr>
          <w:rFonts w:eastAsia="Times New Roman" w:cstheme="minorHAnsi"/>
        </w:rPr>
        <w:t>İdarelerince;</w:t>
      </w:r>
      <w:proofErr w:type="gramEnd"/>
    </w:p>
    <w:p w14:paraId="6BF82F93" w14:textId="77777777" w:rsidR="00927CA0" w:rsidRDefault="00927CA0" w:rsidP="00927CA0">
      <w:pPr>
        <w:shd w:val="clear" w:color="auto" w:fill="FFFFFF"/>
        <w:spacing w:after="0" w:line="240" w:lineRule="auto"/>
        <w:rPr>
          <w:rFonts w:eastAsia="Times New Roman" w:cstheme="minorHAnsi"/>
        </w:rPr>
      </w:pPr>
      <w:r w:rsidRPr="005A0B0C">
        <w:rPr>
          <w:rFonts w:eastAsia="Times New Roman" w:cstheme="minorHAnsi"/>
        </w:rPr>
        <w:t xml:space="preserve">- </w:t>
      </w:r>
      <w:r>
        <w:rPr>
          <w:rFonts w:eastAsia="Times New Roman" w:cstheme="minorHAnsi"/>
        </w:rPr>
        <w:t>Gümrük beyannamesi</w:t>
      </w:r>
    </w:p>
    <w:p w14:paraId="2B4603FA"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xml:space="preserve">- </w:t>
      </w:r>
      <w:r w:rsidRPr="005A0B0C">
        <w:rPr>
          <w:rFonts w:eastAsia="Times New Roman" w:cstheme="minorHAnsi"/>
        </w:rPr>
        <w:t>3 nüsha halinde fatura,</w:t>
      </w:r>
    </w:p>
    <w:p w14:paraId="3813651D" w14:textId="77777777" w:rsidR="00927CA0" w:rsidRDefault="00927CA0" w:rsidP="00927CA0">
      <w:pPr>
        <w:shd w:val="clear" w:color="auto" w:fill="FFFFFF"/>
        <w:spacing w:after="0" w:line="240" w:lineRule="auto"/>
        <w:rPr>
          <w:rFonts w:eastAsia="Times New Roman" w:cstheme="minorHAnsi"/>
        </w:rPr>
      </w:pPr>
      <w:r>
        <w:rPr>
          <w:rFonts w:eastAsia="Times New Roman" w:cstheme="minorHAnsi"/>
        </w:rPr>
        <w:t>- İhracatçıdan ithalatçıya (Bahreyn’de geçerli ticaret sicili sahibi) teslimat notu</w:t>
      </w:r>
      <w:r w:rsidRPr="005A0B0C">
        <w:rPr>
          <w:rFonts w:eastAsia="Times New Roman" w:cstheme="minorHAnsi"/>
        </w:rPr>
        <w:br/>
        <w:t>- Taşıma acentasının teslim siparişi,</w:t>
      </w:r>
      <w:r w:rsidRPr="005A0B0C">
        <w:rPr>
          <w:rFonts w:eastAsia="Times New Roman" w:cstheme="minorHAnsi"/>
        </w:rPr>
        <w:br/>
        <w:t>- 2 nüsha halinde mal beyanı,</w:t>
      </w:r>
      <w:r w:rsidRPr="005A0B0C">
        <w:rPr>
          <w:rFonts w:eastAsia="Times New Roman" w:cstheme="minorHAnsi"/>
        </w:rPr>
        <w:br/>
        <w:t>- Menşe şahadetnamesi,</w:t>
      </w:r>
      <w:r w:rsidRPr="005A0B0C">
        <w:rPr>
          <w:rFonts w:eastAsia="Times New Roman" w:cstheme="minorHAnsi"/>
        </w:rPr>
        <w:br/>
        <w:t>- Sigorta poliçesi,</w:t>
      </w:r>
      <w:r w:rsidRPr="005A0B0C">
        <w:rPr>
          <w:rFonts w:eastAsia="Times New Roman" w:cstheme="minorHAnsi"/>
        </w:rPr>
        <w:br/>
        <w:t>- Konşimento (2 nüsha),</w:t>
      </w:r>
    </w:p>
    <w:p w14:paraId="5B1AD476" w14:textId="77777777" w:rsidR="00927CA0" w:rsidRPr="005A0B0C" w:rsidRDefault="00927CA0" w:rsidP="00927CA0">
      <w:pPr>
        <w:shd w:val="clear" w:color="auto" w:fill="FFFFFF"/>
        <w:spacing w:after="0" w:line="240" w:lineRule="auto"/>
        <w:rPr>
          <w:rFonts w:eastAsia="Times New Roman" w:cstheme="minorHAnsi"/>
        </w:rPr>
      </w:pPr>
      <w:r>
        <w:rPr>
          <w:rFonts w:eastAsia="Times New Roman" w:cstheme="minorHAnsi"/>
        </w:rPr>
        <w:t>- İthalatı denetime tabi bir ürünse ilgili devlet kurumundan ithalat izin belgesi</w:t>
      </w:r>
      <w:r w:rsidRPr="005A0B0C">
        <w:rPr>
          <w:rFonts w:eastAsia="Times New Roman" w:cstheme="minorHAnsi"/>
        </w:rPr>
        <w:br/>
        <w:t>- Banka alındısı,</w:t>
      </w:r>
      <w:r w:rsidRPr="005A0B0C">
        <w:rPr>
          <w:rFonts w:eastAsia="Times New Roman" w:cstheme="minorHAnsi"/>
        </w:rPr>
        <w:br/>
        <w:t>- Şayet ürünün nihai varış yeri bir başka KİK ülkesi</w:t>
      </w:r>
      <w:r>
        <w:rPr>
          <w:rFonts w:eastAsia="Times New Roman" w:cstheme="minorHAnsi"/>
        </w:rPr>
        <w:t>yse</w:t>
      </w:r>
      <w:r w:rsidRPr="005A0B0C">
        <w:rPr>
          <w:rFonts w:eastAsia="Times New Roman" w:cstheme="minorHAnsi"/>
        </w:rPr>
        <w:t>,</w:t>
      </w:r>
      <w:r>
        <w:rPr>
          <w:rFonts w:eastAsia="Times New Roman" w:cstheme="minorHAnsi"/>
        </w:rPr>
        <w:t xml:space="preserve"> </w:t>
      </w:r>
      <w:r w:rsidRPr="005A0B0C">
        <w:rPr>
          <w:rFonts w:eastAsia="Times New Roman" w:cstheme="minorHAnsi"/>
        </w:rPr>
        <w:t>istatistiksel amaçlı bildirim formu,</w:t>
      </w:r>
    </w:p>
    <w:p w14:paraId="238BDA3E" w14:textId="77777777" w:rsidR="00F56E83" w:rsidRDefault="00927CA0" w:rsidP="00927CA0">
      <w:pPr>
        <w:shd w:val="clear" w:color="auto" w:fill="FFFFFF"/>
        <w:spacing w:after="100" w:afterAutospacing="1" w:line="240" w:lineRule="auto"/>
        <w:jc w:val="both"/>
        <w:rPr>
          <w:rFonts w:eastAsia="Times New Roman" w:cstheme="minorHAnsi"/>
        </w:rPr>
      </w:pPr>
      <w:r w:rsidRPr="005A0B0C">
        <w:rPr>
          <w:rFonts w:eastAsia="Times New Roman" w:cstheme="minorHAnsi"/>
        </w:rPr>
        <w:t xml:space="preserve">belgeleri talep edilmektedir. </w:t>
      </w:r>
    </w:p>
    <w:p w14:paraId="2F55A549" w14:textId="68947CFD" w:rsidR="00927CA0" w:rsidRPr="005A0B0C" w:rsidRDefault="00927CA0" w:rsidP="00F56E83">
      <w:pPr>
        <w:shd w:val="clear" w:color="auto" w:fill="FFFFFF"/>
        <w:spacing w:after="100" w:afterAutospacing="1" w:line="240" w:lineRule="auto"/>
        <w:ind w:firstLine="720"/>
        <w:jc w:val="both"/>
        <w:rPr>
          <w:rFonts w:eastAsia="Times New Roman" w:cstheme="minorHAnsi"/>
        </w:rPr>
      </w:pPr>
      <w:r w:rsidRPr="005A0B0C">
        <w:rPr>
          <w:rFonts w:eastAsia="Times New Roman" w:cstheme="minorHAnsi"/>
        </w:rPr>
        <w:t>Gümrük işlemlerinin tamamlanabilmesi için gümrük beyananmesinin doldurulması ve gerekli diğer belgelerin ilgili gümrük birimine ibrazı gerekmektedir.</w:t>
      </w:r>
      <w:r>
        <w:rPr>
          <w:rFonts w:eastAsia="Times New Roman" w:cstheme="minorHAnsi"/>
        </w:rPr>
        <w:t xml:space="preserve"> </w:t>
      </w:r>
      <w:r w:rsidRPr="005A0B0C">
        <w:rPr>
          <w:rFonts w:eastAsia="Times New Roman" w:cstheme="minorHAnsi"/>
        </w:rPr>
        <w:t>Bu aşamadan sonra sırasıyla,</w:t>
      </w:r>
    </w:p>
    <w:p w14:paraId="03B2A303" w14:textId="77777777" w:rsidR="00927CA0" w:rsidRPr="005A0B0C" w:rsidRDefault="00927CA0" w:rsidP="00927CA0">
      <w:pPr>
        <w:shd w:val="clear" w:color="auto" w:fill="FFFFFF"/>
        <w:spacing w:after="100" w:afterAutospacing="1" w:line="240" w:lineRule="auto"/>
        <w:rPr>
          <w:rFonts w:eastAsia="Times New Roman" w:cstheme="minorHAnsi"/>
        </w:rPr>
      </w:pPr>
      <w:r w:rsidRPr="005A0B0C">
        <w:rPr>
          <w:rFonts w:eastAsia="Times New Roman" w:cstheme="minorHAnsi"/>
        </w:rPr>
        <w:t>- İstatistik Ofisi</w:t>
      </w:r>
      <w:r w:rsidRPr="005A0B0C">
        <w:rPr>
          <w:rFonts w:eastAsia="Times New Roman" w:cstheme="minorHAnsi"/>
        </w:rPr>
        <w:br/>
        <w:t>- İthalat/ihracat kontrol ofisi,</w:t>
      </w:r>
      <w:r w:rsidRPr="005A0B0C">
        <w:rPr>
          <w:rFonts w:eastAsia="Times New Roman" w:cstheme="minorHAnsi"/>
        </w:rPr>
        <w:br/>
        <w:t>- Gümrük vergisi hesaplanması,</w:t>
      </w:r>
      <w:r w:rsidRPr="005A0B0C">
        <w:rPr>
          <w:rFonts w:eastAsia="Times New Roman" w:cstheme="minorHAnsi"/>
        </w:rPr>
        <w:br/>
        <w:t>- Gümrük vergisi veznesi,</w:t>
      </w:r>
      <w:r w:rsidRPr="005A0B0C">
        <w:rPr>
          <w:rFonts w:eastAsia="Times New Roman" w:cstheme="minorHAnsi"/>
        </w:rPr>
        <w:br/>
        <w:t>- Eşyanın gümrük beyannamesine uygunluğunun kontrol edilmesi,</w:t>
      </w:r>
      <w:r w:rsidRPr="005A0B0C">
        <w:rPr>
          <w:rFonts w:eastAsia="Times New Roman" w:cstheme="minorHAnsi"/>
        </w:rPr>
        <w:br/>
        <w:t>- İthalatın tamamlanması işlemleri yapılmaktadır.</w:t>
      </w:r>
    </w:p>
    <w:p w14:paraId="2E72B931" w14:textId="229A5542" w:rsidR="00F56E83" w:rsidRPr="003F2614" w:rsidRDefault="00F56E83" w:rsidP="00F56E83">
      <w:pPr>
        <w:spacing w:after="120" w:line="240" w:lineRule="auto"/>
        <w:ind w:firstLine="720"/>
        <w:jc w:val="both"/>
        <w:rPr>
          <w:rFonts w:cstheme="minorHAnsi"/>
          <w:color w:val="000000"/>
        </w:rPr>
      </w:pPr>
      <w:r w:rsidRPr="003F2614">
        <w:rPr>
          <w:rFonts w:cstheme="minorHAnsi"/>
        </w:rPr>
        <w:t>Bahreyn’in</w:t>
      </w:r>
      <w:r w:rsidRPr="003F2614">
        <w:rPr>
          <w:rFonts w:cstheme="minorHAnsi"/>
          <w:color w:val="000000"/>
        </w:rPr>
        <w:t xml:space="preserve"> ithalatta uyguladığı gümrük vergilerine </w:t>
      </w:r>
      <w:r>
        <w:rPr>
          <w:rFonts w:cstheme="minorHAnsi"/>
          <w:color w:val="000000"/>
        </w:rPr>
        <w:t xml:space="preserve">ve HS kodu bazında alınması gereken izin ve sertifikalara </w:t>
      </w:r>
      <w:r w:rsidRPr="003F2614">
        <w:rPr>
          <w:rFonts w:cstheme="minorHAnsi"/>
          <w:color w:val="000000"/>
        </w:rPr>
        <w:t>aşağıdaki sayfadan ulaşılabilir</w:t>
      </w:r>
      <w:r>
        <w:rPr>
          <w:rFonts w:cstheme="minorHAnsi"/>
          <w:color w:val="000000"/>
        </w:rPr>
        <w:t xml:space="preserve"> (izin ve sertifika adları Arapça olarak yer alıyor; </w:t>
      </w:r>
      <w:r w:rsidR="004C031F">
        <w:rPr>
          <w:rFonts w:cstheme="minorHAnsi"/>
          <w:color w:val="000000"/>
        </w:rPr>
        <w:t xml:space="preserve">kopyalayıp “google </w:t>
      </w:r>
      <w:proofErr w:type="gramStart"/>
      <w:r w:rsidR="004C031F">
        <w:rPr>
          <w:rFonts w:cstheme="minorHAnsi"/>
          <w:color w:val="000000"/>
        </w:rPr>
        <w:t>translate”e</w:t>
      </w:r>
      <w:proofErr w:type="gramEnd"/>
      <w:r w:rsidR="004C031F">
        <w:rPr>
          <w:rFonts w:cstheme="minorHAnsi"/>
          <w:color w:val="000000"/>
        </w:rPr>
        <w:t xml:space="preserve"> veya diğer otomatik çeviri programlarına atılabilir</w:t>
      </w:r>
      <w:r>
        <w:rPr>
          <w:rFonts w:cstheme="minorHAnsi"/>
          <w:color w:val="000000"/>
        </w:rPr>
        <w:t>)</w:t>
      </w:r>
      <w:r w:rsidRPr="003F2614">
        <w:rPr>
          <w:rFonts w:cstheme="minorHAnsi"/>
          <w:color w:val="000000"/>
        </w:rPr>
        <w:t>:</w:t>
      </w:r>
    </w:p>
    <w:p w14:paraId="2E258753" w14:textId="0237496C" w:rsidR="00242FB3" w:rsidRPr="00242FB3" w:rsidRDefault="00242FB3" w:rsidP="00F56E83">
      <w:pPr>
        <w:suppressAutoHyphens/>
        <w:spacing w:after="120" w:line="23" w:lineRule="atLeast"/>
        <w:ind w:firstLine="708"/>
        <w:jc w:val="both"/>
        <w:rPr>
          <w:rFonts w:cstheme="minorHAnsi"/>
          <w:color w:val="000000"/>
        </w:rPr>
      </w:pPr>
      <w:bookmarkStart w:id="0" w:name="_Hlk71718135"/>
    </w:p>
    <w:p w14:paraId="70C55152" w14:textId="77777777" w:rsidR="00242FB3" w:rsidRPr="00242FB3" w:rsidRDefault="00A13A74" w:rsidP="00242FB3">
      <w:pPr>
        <w:spacing w:after="0" w:line="240" w:lineRule="auto"/>
      </w:pPr>
      <w:hyperlink r:id="rId9" w:history="1">
        <w:r w:rsidR="00242FB3" w:rsidRPr="00242FB3">
          <w:rPr>
            <w:rStyle w:val="Kpr"/>
          </w:rPr>
          <w:t>https://bahraincustoms.gov.bh/en/tariff-finder</w:t>
        </w:r>
      </w:hyperlink>
      <w:r w:rsidR="00242FB3" w:rsidRPr="00242FB3">
        <w:t xml:space="preserve"> </w:t>
      </w:r>
    </w:p>
    <w:bookmarkEnd w:id="0"/>
    <w:p w14:paraId="2CBAF811" w14:textId="77777777" w:rsidR="00ED71F0" w:rsidRDefault="00ED71F0" w:rsidP="00242FB3">
      <w:pPr>
        <w:suppressAutoHyphens/>
        <w:spacing w:after="120" w:line="23" w:lineRule="atLeast"/>
        <w:ind w:firstLine="708"/>
        <w:jc w:val="both"/>
      </w:pPr>
    </w:p>
    <w:p w14:paraId="1399AA62" w14:textId="77777777" w:rsidR="007B1D93" w:rsidRPr="00ED71F0" w:rsidRDefault="007B1D93" w:rsidP="007B1D93">
      <w:pPr>
        <w:suppressAutoHyphens/>
        <w:spacing w:after="120" w:line="23" w:lineRule="atLeast"/>
        <w:ind w:firstLine="708"/>
        <w:jc w:val="both"/>
      </w:pPr>
      <w:r w:rsidRPr="00ED71F0">
        <w:t xml:space="preserve">Ülkede KDV, </w:t>
      </w:r>
      <w:r>
        <w:t xml:space="preserve">ilk kez </w:t>
      </w:r>
      <w:r w:rsidRPr="00ED71F0">
        <w:t>1 Ocak 2019’dan itibaren uygulamaya geçmiştir ve oranı %</w:t>
      </w:r>
      <w:r>
        <w:t>5 olarak belirlenmiştir. 1 Ocak 2022 tarihi itibariyle ise KDV oranı %10’a yükseltilmiştir.</w:t>
      </w:r>
      <w:r w:rsidRPr="00ED71F0">
        <w:t xml:space="preserve"> </w:t>
      </w:r>
    </w:p>
    <w:p w14:paraId="16E9AF65" w14:textId="4ED05BF9" w:rsidR="00242FB3" w:rsidRDefault="00242FB3" w:rsidP="00242FB3">
      <w:pPr>
        <w:suppressAutoHyphens/>
        <w:spacing w:after="120" w:line="23" w:lineRule="atLeast"/>
        <w:ind w:firstLine="708"/>
        <w:jc w:val="both"/>
      </w:pPr>
      <w:r>
        <w:rPr>
          <w:rFonts w:ascii="Times New Roman" w:hAnsi="Times New Roman" w:cs="Times New Roman"/>
          <w:sz w:val="23"/>
          <w:szCs w:val="23"/>
        </w:rPr>
        <w:tab/>
      </w:r>
      <w:r w:rsidRPr="00242FB3">
        <w:t>Bahreyn'in ticaret rejimi liberal</w:t>
      </w:r>
      <w:r>
        <w:t>dir</w:t>
      </w:r>
      <w:r w:rsidRPr="00242FB3">
        <w:t xml:space="preserve">. </w:t>
      </w:r>
      <w:r>
        <w:t>F</w:t>
      </w:r>
      <w:r w:rsidRPr="00242FB3">
        <w:t>irmalarımızdan ülkenin bürokrasisi, gümrük işlemleri</w:t>
      </w:r>
      <w:r>
        <w:t>, gümrüklerde yapılan muamele</w:t>
      </w:r>
      <w:r w:rsidRPr="00242FB3">
        <w:t xml:space="preserve"> vs. hakkında şikâyet gelmemektedir. Bahrain Gümrük İdaresi, ayrıca ticareti kolaylaştırıcı önlemler almaya çalışmakta</w:t>
      </w:r>
      <w:r>
        <w:t>, otomasyonu sürekli artırmaktadır</w:t>
      </w:r>
      <w:r w:rsidRPr="00242FB3">
        <w:t xml:space="preserve">; ürünlerin gümrük işlemlerinin çevrimiçi yapılabilmesine başlanmıştır. </w:t>
      </w:r>
      <w:r>
        <w:t xml:space="preserve"> </w:t>
      </w:r>
    </w:p>
    <w:p w14:paraId="5C5E4730" w14:textId="77777777" w:rsidR="00242FB3" w:rsidRDefault="00242FB3" w:rsidP="00745A40">
      <w:pPr>
        <w:pStyle w:val="Default"/>
        <w:spacing w:after="29"/>
        <w:rPr>
          <w:rFonts w:ascii="Times New Roman" w:hAnsi="Times New Roman" w:cs="Times New Roman"/>
          <w:sz w:val="23"/>
          <w:szCs w:val="23"/>
        </w:rPr>
      </w:pPr>
    </w:p>
    <w:p w14:paraId="2754A3E3" w14:textId="4A43197E" w:rsidR="00745A40" w:rsidRPr="00F53A91" w:rsidRDefault="00745A40" w:rsidP="00F53A91">
      <w:pPr>
        <w:rPr>
          <w:b/>
          <w:bCs/>
          <w:i/>
          <w:iCs/>
          <w:sz w:val="24"/>
          <w:szCs w:val="24"/>
          <w:lang w:val="tr-TR"/>
        </w:rPr>
      </w:pPr>
      <w:r w:rsidRPr="00F53A91">
        <w:rPr>
          <w:b/>
          <w:bCs/>
          <w:i/>
          <w:iCs/>
          <w:sz w:val="24"/>
          <w:szCs w:val="24"/>
          <w:lang w:val="tr-TR"/>
        </w:rPr>
        <w:t>3.</w:t>
      </w:r>
      <w:r w:rsidR="00F53A91">
        <w:rPr>
          <w:b/>
          <w:bCs/>
          <w:i/>
          <w:iCs/>
          <w:sz w:val="24"/>
          <w:szCs w:val="24"/>
          <w:lang w:val="tr-TR"/>
        </w:rPr>
        <w:t>3.</w:t>
      </w:r>
      <w:r w:rsidRPr="00F53A91">
        <w:rPr>
          <w:b/>
          <w:bCs/>
          <w:i/>
          <w:iCs/>
          <w:sz w:val="24"/>
          <w:szCs w:val="24"/>
          <w:lang w:val="tr-TR"/>
        </w:rPr>
        <w:t xml:space="preserve"> Sektörde İthalata Yönelik Tarife Dışı Uygulamalar </w:t>
      </w:r>
    </w:p>
    <w:p w14:paraId="3147107B" w14:textId="72ADE53B" w:rsidR="00F56E83" w:rsidRPr="003F2614" w:rsidRDefault="00F56E83" w:rsidP="00F56E83">
      <w:pPr>
        <w:spacing w:after="120" w:line="240" w:lineRule="auto"/>
        <w:ind w:firstLine="720"/>
        <w:jc w:val="both"/>
        <w:rPr>
          <w:rFonts w:cstheme="minorHAnsi"/>
        </w:rPr>
      </w:pPr>
      <w:r w:rsidRPr="003F2614">
        <w:rPr>
          <w:rFonts w:cstheme="minorHAnsi"/>
        </w:rPr>
        <w:t>KİK Gümrük Birliği üye</w:t>
      </w:r>
      <w:r>
        <w:rPr>
          <w:rFonts w:cstheme="minorHAnsi"/>
        </w:rPr>
        <w:t>si</w:t>
      </w:r>
      <w:r w:rsidRPr="003F2614">
        <w:rPr>
          <w:rFonts w:cstheme="minorHAnsi"/>
        </w:rPr>
        <w:t xml:space="preserve"> ülkeler standartlar açısından birleşik/ortak standart uygulaması için çalışmaktadırlar. Bu alanda mesafe alınmakla birlikte, üye ülkeler arasında uygulamada henüz tam bir birlik sağlanamamıştır. Hâlihazırda her bir ülke ya kendi ulusal standardını ya da KİK standartlarını </w:t>
      </w:r>
      <w:r w:rsidRPr="005A0B0C">
        <w:rPr>
          <w:rFonts w:eastAsia="Times New Roman" w:cstheme="minorHAnsi"/>
        </w:rPr>
        <w:t xml:space="preserve">(Gulf Standards Organization-GSO) </w:t>
      </w:r>
      <w:r w:rsidRPr="003F2614">
        <w:rPr>
          <w:rFonts w:cstheme="minorHAnsi"/>
        </w:rPr>
        <w:t xml:space="preserve">uygulamaktadır.  </w:t>
      </w:r>
    </w:p>
    <w:p w14:paraId="0E500306" w14:textId="3146EF96" w:rsidR="00F56E83" w:rsidRDefault="00F56E83" w:rsidP="00F56E83">
      <w:pPr>
        <w:spacing w:after="120" w:line="240" w:lineRule="auto"/>
        <w:ind w:firstLine="720"/>
        <w:jc w:val="both"/>
        <w:rPr>
          <w:rFonts w:cstheme="minorHAnsi"/>
        </w:rPr>
      </w:pPr>
      <w:r w:rsidRPr="003F2614">
        <w:rPr>
          <w:rFonts w:cstheme="minorHAnsi"/>
        </w:rPr>
        <w:t xml:space="preserve">Bahreyn standartları, ilgili teknik komiteler tarafından ulusal ihtiyaçları (güvenlik, kalite ve amaca uygunluk) karşılamaya yönelik bir şekilde hazırlanmaktadır. Bahreyn’deki standartlar çoğunlukla mevcut uluslararası standartların ya da KİK’in veya KİK üyesi bir ülkenin standartlarının adaptasyonu olarak ortaya çıkmaktadır. Bahreyn’de standartların geliştirilmesinde iki temel ilke göz önüne alınmaktadır: i) O konuda KİK standardı varsa ayrı bir Bahreyn standardı geliştirilmez, ii) Ticaret engelleri yaratacak yeni bir Bahreyn standardı geliştirilmez.  </w:t>
      </w:r>
    </w:p>
    <w:p w14:paraId="2E90A378" w14:textId="77777777" w:rsidR="00F56E83" w:rsidRDefault="00F56E83" w:rsidP="00F56E83">
      <w:pPr>
        <w:spacing w:after="120" w:line="240" w:lineRule="auto"/>
        <w:ind w:firstLine="720"/>
        <w:jc w:val="both"/>
        <w:rPr>
          <w:rFonts w:cstheme="minorHAnsi"/>
        </w:rPr>
      </w:pPr>
      <w:r>
        <w:rPr>
          <w:rFonts w:cstheme="minorHAnsi"/>
        </w:rPr>
        <w:t>Standartlarla ilgili kuruluş Sanayi, Ticaret ve Turizm Bakanlığı’na bağlı Bahreyn Test ve Metroloji Genel Müdürlüğü’dür (TMD</w:t>
      </w:r>
      <w:proofErr w:type="gramStart"/>
      <w:r>
        <w:rPr>
          <w:rFonts w:cstheme="minorHAnsi"/>
        </w:rPr>
        <w:t>) :</w:t>
      </w:r>
      <w:proofErr w:type="gramEnd"/>
      <w:r>
        <w:rPr>
          <w:rFonts w:cstheme="minorHAnsi"/>
        </w:rPr>
        <w:t xml:space="preserve"> </w:t>
      </w:r>
    </w:p>
    <w:p w14:paraId="7DDC0576" w14:textId="77777777" w:rsidR="00F56E83" w:rsidRDefault="00A13A74" w:rsidP="00F56E83">
      <w:pPr>
        <w:spacing w:after="120" w:line="240" w:lineRule="auto"/>
        <w:ind w:left="720"/>
        <w:jc w:val="both"/>
        <w:rPr>
          <w:rFonts w:cstheme="minorHAnsi"/>
        </w:rPr>
      </w:pPr>
      <w:hyperlink r:id="rId10" w:history="1">
        <w:r w:rsidR="00F56E83" w:rsidRPr="00901CA4">
          <w:rPr>
            <w:rStyle w:val="Kpr"/>
            <w:rFonts w:cstheme="minorHAnsi"/>
          </w:rPr>
          <w:t>https://www.moic.gov.bh/en/OurServices/Pages/Standardization-And-Metrology-Services.aspx</w:t>
        </w:r>
        <w:r w:rsidR="00F56E83" w:rsidRPr="000B7F00">
          <w:rPr>
            <w:rStyle w:val="Kpr"/>
            <w:rFonts w:ascii="Arial" w:eastAsia="Times New Roman" w:hAnsi="Arial" w:cs="Arial"/>
            <w:sz w:val="27"/>
            <w:lang w:eastAsia="tr-TR"/>
          </w:rPr>
          <w:t xml:space="preserve"> </w:t>
        </w:r>
      </w:hyperlink>
      <w:r w:rsidR="00F56E83">
        <w:rPr>
          <w:rFonts w:ascii="Arial" w:eastAsia="Times New Roman" w:hAnsi="Arial" w:cs="Arial"/>
          <w:color w:val="000000"/>
          <w:sz w:val="27"/>
          <w:szCs w:val="27"/>
          <w:lang w:eastAsia="tr-TR"/>
        </w:rPr>
        <w:t xml:space="preserve"> </w:t>
      </w:r>
      <w:r w:rsidR="00F56E83" w:rsidRPr="00253563">
        <w:rPr>
          <w:rFonts w:ascii="Arial" w:eastAsia="Times New Roman" w:hAnsi="Arial" w:cs="Arial"/>
          <w:color w:val="000000"/>
          <w:sz w:val="27"/>
          <w:szCs w:val="27"/>
          <w:lang w:eastAsia="tr-TR"/>
        </w:rPr>
        <w:br/>
      </w:r>
    </w:p>
    <w:p w14:paraId="7CCA7C05" w14:textId="77777777" w:rsidR="00F56E83" w:rsidRDefault="00F56E83" w:rsidP="00F56E83">
      <w:pPr>
        <w:spacing w:after="120" w:line="240" w:lineRule="auto"/>
        <w:ind w:left="720"/>
        <w:jc w:val="both"/>
        <w:rPr>
          <w:rFonts w:cstheme="minorHAnsi"/>
        </w:rPr>
      </w:pPr>
      <w:r>
        <w:rPr>
          <w:rFonts w:cstheme="minorHAnsi"/>
        </w:rPr>
        <w:t>Bahreyn’in uyguladığı standartların metinlerine aşağıdaki sayfadan ulaşılabilir:</w:t>
      </w:r>
    </w:p>
    <w:p w14:paraId="7F04CB44" w14:textId="20357969" w:rsidR="00F56E83" w:rsidRDefault="00A13A74" w:rsidP="00F56E83">
      <w:pPr>
        <w:spacing w:after="120" w:line="240" w:lineRule="auto"/>
        <w:ind w:firstLine="720"/>
        <w:jc w:val="both"/>
        <w:rPr>
          <w:rFonts w:cstheme="minorHAnsi"/>
        </w:rPr>
      </w:pPr>
      <w:hyperlink r:id="rId11" w:history="1">
        <w:r w:rsidR="00F56E83" w:rsidRPr="009C504C">
          <w:rPr>
            <w:rStyle w:val="Kpr"/>
            <w:rFonts w:cstheme="minorHAnsi"/>
          </w:rPr>
          <w:t>https://bsmd.moic.gov.bh/store/?lang=en</w:t>
        </w:r>
      </w:hyperlink>
      <w:r w:rsidR="00F56E83">
        <w:rPr>
          <w:rFonts w:cstheme="minorHAnsi"/>
        </w:rPr>
        <w:t xml:space="preserve"> </w:t>
      </w:r>
    </w:p>
    <w:p w14:paraId="38399E79" w14:textId="12E671AC" w:rsidR="00F56E83" w:rsidRPr="009E3FD3" w:rsidRDefault="00F56E83" w:rsidP="00781F7D">
      <w:pPr>
        <w:spacing w:after="120" w:line="240" w:lineRule="auto"/>
        <w:ind w:firstLine="720"/>
        <w:jc w:val="both"/>
        <w:rPr>
          <w:rFonts w:cstheme="minorHAnsi"/>
          <w:i/>
          <w:iCs/>
        </w:rPr>
      </w:pPr>
      <w:r>
        <w:rPr>
          <w:rFonts w:cstheme="minorHAnsi"/>
        </w:rPr>
        <w:t xml:space="preserve">Bahreyn’in ithalat rejimi liberaldir. </w:t>
      </w:r>
      <w:r w:rsidRPr="00866743">
        <w:rPr>
          <w:rFonts w:cstheme="minorHAnsi"/>
        </w:rPr>
        <w:t>İthalatçılar, istedikleri her türde marka, model ve spesifikasyonda malın ithalatını yapabilmektedirler</w:t>
      </w:r>
      <w:r w:rsidR="00781F7D">
        <w:rPr>
          <w:rFonts w:cstheme="minorHAnsi"/>
        </w:rPr>
        <w:t>.</w:t>
      </w:r>
    </w:p>
    <w:p w14:paraId="23C122CD" w14:textId="30DB33A4" w:rsidR="00F56E83" w:rsidRPr="005A0B0C" w:rsidRDefault="00F56E83" w:rsidP="00F56E83">
      <w:pPr>
        <w:shd w:val="clear" w:color="auto" w:fill="FFFFFF"/>
        <w:spacing w:after="100" w:afterAutospacing="1" w:line="240" w:lineRule="auto"/>
        <w:ind w:firstLine="708"/>
        <w:jc w:val="both"/>
        <w:rPr>
          <w:rFonts w:eastAsia="Times New Roman" w:cstheme="minorHAnsi"/>
        </w:rPr>
      </w:pPr>
      <w:r w:rsidRPr="005A0B0C">
        <w:rPr>
          <w:rFonts w:eastAsia="Times New Roman" w:cstheme="minorHAnsi"/>
        </w:rPr>
        <w:t>Bahreyn’e yapılan ithalat</w:t>
      </w:r>
      <w:r>
        <w:rPr>
          <w:rFonts w:eastAsia="Times New Roman" w:cstheme="minorHAnsi"/>
        </w:rPr>
        <w:t xml:space="preserve">, </w:t>
      </w:r>
      <w:r w:rsidRPr="005A0B0C">
        <w:rPr>
          <w:rFonts w:eastAsia="Times New Roman" w:cstheme="minorHAnsi"/>
        </w:rPr>
        <w:t xml:space="preserve">yasak veya kısıtlı olan </w:t>
      </w:r>
      <w:r>
        <w:rPr>
          <w:rFonts w:eastAsia="Times New Roman" w:cstheme="minorHAnsi"/>
        </w:rPr>
        <w:t xml:space="preserve">az sayıda ürünler </w:t>
      </w:r>
      <w:r w:rsidRPr="005A0B0C">
        <w:rPr>
          <w:rFonts w:eastAsia="Times New Roman" w:cstheme="minorHAnsi"/>
        </w:rPr>
        <w:t>dışında</w:t>
      </w:r>
      <w:r>
        <w:rPr>
          <w:rFonts w:eastAsia="Times New Roman" w:cstheme="minorHAnsi"/>
        </w:rPr>
        <w:t xml:space="preserve"> serbest bir rejime tabidir</w:t>
      </w:r>
      <w:r w:rsidRPr="003F2614">
        <w:rPr>
          <w:rFonts w:eastAsia="Times New Roman" w:cstheme="minorHAnsi"/>
        </w:rPr>
        <w:t xml:space="preserve">. Türkiye’ye karşı </w:t>
      </w:r>
      <w:r w:rsidR="005C0BA0">
        <w:rPr>
          <w:rFonts w:eastAsia="Times New Roman" w:cstheme="minorHAnsi"/>
        </w:rPr>
        <w:t xml:space="preserve">KİK tarafından açılan ve halihazırda devam eden </w:t>
      </w:r>
      <w:r w:rsidR="009632AB">
        <w:rPr>
          <w:rFonts w:eastAsia="Times New Roman" w:cstheme="minorHAnsi"/>
        </w:rPr>
        <w:t xml:space="preserve">akülerde </w:t>
      </w:r>
      <w:r w:rsidR="005C0BA0">
        <w:rPr>
          <w:rFonts w:eastAsia="Times New Roman" w:cstheme="minorHAnsi"/>
        </w:rPr>
        <w:t>(</w:t>
      </w:r>
      <w:r w:rsidR="005C0BA0" w:rsidRPr="005C0BA0">
        <w:rPr>
          <w:rFonts w:eastAsia="Times New Roman" w:cstheme="minorHAnsi"/>
        </w:rPr>
        <w:t>piston motor batteries, with a capacity of 32 to 225 ampere</w:t>
      </w:r>
      <w:r w:rsidR="00392C67">
        <w:rPr>
          <w:rFonts w:eastAsia="Times New Roman" w:cstheme="minorHAnsi"/>
        </w:rPr>
        <w:t>-</w:t>
      </w:r>
      <w:r w:rsidR="00392C67" w:rsidRPr="00392C67">
        <w:rPr>
          <w:rFonts w:eastAsia="Times New Roman" w:cstheme="minorHAnsi"/>
        </w:rPr>
        <w:t>85071000 GTİP kodlu</w:t>
      </w:r>
      <w:r w:rsidR="005C0BA0">
        <w:rPr>
          <w:rFonts w:eastAsia="Times New Roman" w:cstheme="minorHAnsi"/>
        </w:rPr>
        <w:t xml:space="preserve">) </w:t>
      </w:r>
      <w:r w:rsidR="009632AB">
        <w:rPr>
          <w:rFonts w:eastAsia="Times New Roman" w:cstheme="minorHAnsi"/>
        </w:rPr>
        <w:t xml:space="preserve">anti-damping soruşturması haricinde </w:t>
      </w:r>
      <w:r w:rsidRPr="003F2614">
        <w:rPr>
          <w:rFonts w:eastAsia="Times New Roman" w:cstheme="minorHAnsi"/>
        </w:rPr>
        <w:t xml:space="preserve">herhangi bir anti-damping soruşturması, telafi edici vergi uygulaması vs. yoktur. Bahreyn </w:t>
      </w:r>
      <w:r w:rsidRPr="005A0B0C">
        <w:rPr>
          <w:rFonts w:eastAsia="Times New Roman" w:cstheme="minorHAnsi"/>
        </w:rPr>
        <w:t>Dünya Ticaret Örgütü tarafından kararlaştırılan tüm uygulamaları eksiksiz yerine getirmekte ve bu konuda bölge ülkeleri arasında öncülük etmektedir. </w:t>
      </w:r>
    </w:p>
    <w:p w14:paraId="73F8B7C3" w14:textId="77777777" w:rsidR="00360D83" w:rsidRDefault="00360D83" w:rsidP="00360D83">
      <w:pPr>
        <w:suppressAutoHyphens/>
        <w:spacing w:after="120" w:line="23" w:lineRule="atLeast"/>
        <w:ind w:firstLine="708"/>
        <w:jc w:val="both"/>
      </w:pPr>
      <w:r w:rsidRPr="00B3553F">
        <w:t xml:space="preserve">Heritage Foundation tarafından her yıl yayımlanan “Ekonomik Özgürlük </w:t>
      </w:r>
      <w:proofErr w:type="gramStart"/>
      <w:r w:rsidRPr="00B3553F">
        <w:t>Endeksi”nin</w:t>
      </w:r>
      <w:proofErr w:type="gramEnd"/>
      <w:r w:rsidRPr="00B3553F">
        <w:t xml:space="preserve"> 2022 raporuna göre Bahreyn, 177 ülke arasında en özgür 74. ekonomi olarak belirtilmiştir (Türkiye 107. sırada). Bahreyn bu performansıyla KİK ülkeleri arasında BAE ve Katar’dan sonra üçüncü sırada yer almıştır; Orta Doğu ve Kuzey Afrika’daki 14 ülke içinde ise 4. sıradadır. Endeks ülkeleri dört geniş kategoride değerlendirmektedir: hukukun üstünlüğü (mülkiyet hakları, yönetimin dürüstlüğü, yargı etkinliği); devletin büyüklüğü (hükümet harcamaları, vergi yükü, mali sağlık); düzenleyici etkinlik (iş özgürlüğü, çalışma özgürlüğü, parasal özgürlük) ve açık piyasalar (ticaret özgürlüğü, yatırım özgürlüğü, mali özgürlük). </w:t>
      </w:r>
    </w:p>
    <w:p w14:paraId="02F4EE97" w14:textId="04AB99CD" w:rsidR="00CD1DA7" w:rsidRPr="00B90815" w:rsidRDefault="00B90815" w:rsidP="00B90815">
      <w:pPr>
        <w:suppressAutoHyphens/>
        <w:spacing w:after="120" w:line="23" w:lineRule="atLeast"/>
        <w:ind w:firstLine="708"/>
        <w:jc w:val="both"/>
      </w:pPr>
      <w:r w:rsidRPr="00B90815">
        <w:t xml:space="preserve">Arap Ligi'nin Arap İdari Kalkınma Örgütü (ARADO) tarafından BAE hükümetiyle işbirliği içinde düzenlenen Arap Hükümetleri Mükemmeliyet Ödülleri kapsamında Bahreyn İçişleri Bakanlığı Gümrük Müdürlüğü, “Ticareti Kolaylaştırmak için Ekonomik ve Gümrük Bilgilerinin Yönetilmesi” (Ofoq) projesiyle En İyi Arap Hükümeti Kalkınma Girişimi ödülüne layık görülmüştür. </w:t>
      </w:r>
    </w:p>
    <w:p w14:paraId="2928D4D8" w14:textId="77777777" w:rsidR="00B90815" w:rsidRDefault="00B90815" w:rsidP="00745A40">
      <w:pPr>
        <w:pStyle w:val="Default"/>
        <w:spacing w:after="29"/>
        <w:rPr>
          <w:rFonts w:ascii="Times New Roman" w:hAnsi="Times New Roman" w:cs="Times New Roman"/>
          <w:sz w:val="23"/>
          <w:szCs w:val="23"/>
        </w:rPr>
      </w:pPr>
    </w:p>
    <w:p w14:paraId="7520039E" w14:textId="4A620001" w:rsidR="00745A40" w:rsidRPr="00F53A91" w:rsidRDefault="00745A40" w:rsidP="00F53A91">
      <w:pPr>
        <w:rPr>
          <w:b/>
          <w:bCs/>
          <w:i/>
          <w:iCs/>
          <w:sz w:val="24"/>
          <w:szCs w:val="24"/>
          <w:lang w:val="tr-TR"/>
        </w:rPr>
      </w:pPr>
      <w:r w:rsidRPr="00F53A91">
        <w:rPr>
          <w:b/>
          <w:bCs/>
          <w:i/>
          <w:iCs/>
          <w:sz w:val="24"/>
          <w:szCs w:val="24"/>
          <w:lang w:val="tr-TR"/>
        </w:rPr>
        <w:t>3.</w:t>
      </w:r>
      <w:r w:rsidR="006F551C">
        <w:rPr>
          <w:b/>
          <w:bCs/>
          <w:i/>
          <w:iCs/>
          <w:sz w:val="24"/>
          <w:szCs w:val="24"/>
          <w:lang w:val="tr-TR"/>
        </w:rPr>
        <w:t xml:space="preserve">4. </w:t>
      </w:r>
      <w:r w:rsidRPr="00F53A91">
        <w:rPr>
          <w:b/>
          <w:bCs/>
          <w:i/>
          <w:iCs/>
          <w:sz w:val="24"/>
          <w:szCs w:val="24"/>
          <w:lang w:val="tr-TR"/>
        </w:rPr>
        <w:t xml:space="preserve">Sektörel Dış Ticaret </w:t>
      </w:r>
    </w:p>
    <w:p w14:paraId="5A87D46F" w14:textId="5547B283" w:rsidR="00E1449C" w:rsidRDefault="00E1449C" w:rsidP="00186002">
      <w:pPr>
        <w:pStyle w:val="Default"/>
        <w:spacing w:after="120"/>
        <w:jc w:val="both"/>
        <w:rPr>
          <w:rFonts w:ascii="Times New Roman" w:hAnsi="Times New Roman" w:cs="Times New Roman"/>
          <w:b/>
          <w:bCs/>
          <w:sz w:val="23"/>
          <w:szCs w:val="23"/>
        </w:rPr>
      </w:pPr>
      <w:r>
        <w:rPr>
          <w:rFonts w:ascii="Times New Roman" w:hAnsi="Times New Roman" w:cs="Times New Roman"/>
          <w:b/>
          <w:bCs/>
          <w:sz w:val="23"/>
          <w:szCs w:val="23"/>
        </w:rPr>
        <w:tab/>
      </w:r>
      <w:r w:rsidR="0020665B" w:rsidRPr="00284C9E">
        <w:rPr>
          <w:rFonts w:asciiTheme="minorHAnsi" w:hAnsiTheme="minorHAnsi" w:cstheme="minorBidi"/>
          <w:color w:val="auto"/>
          <w:sz w:val="22"/>
          <w:szCs w:val="22"/>
        </w:rPr>
        <w:t xml:space="preserve">Bahreyn’in 2020 yılında ithal ettiği oto yedek parça sektörü ürünlerinin toplam tutarı 278,1 milyon dolardı. 2019 yılında bu rakam </w:t>
      </w:r>
      <w:r w:rsidR="0032632A" w:rsidRPr="00284C9E">
        <w:rPr>
          <w:rFonts w:asciiTheme="minorHAnsi" w:hAnsiTheme="minorHAnsi" w:cstheme="minorBidi"/>
          <w:color w:val="auto"/>
          <w:sz w:val="22"/>
          <w:szCs w:val="22"/>
        </w:rPr>
        <w:t xml:space="preserve">319,2 milyon dolardı. Bu durum %12, </w:t>
      </w:r>
      <w:r w:rsidR="007553FB" w:rsidRPr="00284C9E">
        <w:rPr>
          <w:rFonts w:asciiTheme="minorHAnsi" w:hAnsiTheme="minorHAnsi" w:cstheme="minorBidi"/>
          <w:color w:val="auto"/>
          <w:sz w:val="22"/>
          <w:szCs w:val="22"/>
        </w:rPr>
        <w:t xml:space="preserve">8 ihracat düşüşüne işaret etmektedir. </w:t>
      </w:r>
      <w:r w:rsidR="008D4A45">
        <w:rPr>
          <w:rFonts w:asciiTheme="minorHAnsi" w:hAnsiTheme="minorHAnsi" w:cstheme="minorBidi"/>
          <w:color w:val="auto"/>
          <w:sz w:val="22"/>
          <w:szCs w:val="22"/>
        </w:rPr>
        <w:t>Düşüş korona salgını kaynaklı</w:t>
      </w:r>
      <w:r w:rsidR="00CD7B48">
        <w:rPr>
          <w:rFonts w:asciiTheme="minorHAnsi" w:hAnsiTheme="minorHAnsi" w:cstheme="minorBidi"/>
          <w:color w:val="auto"/>
          <w:sz w:val="22"/>
          <w:szCs w:val="22"/>
        </w:rPr>
        <w:t>y</w:t>
      </w:r>
      <w:r w:rsidR="008D4A45">
        <w:rPr>
          <w:rFonts w:asciiTheme="minorHAnsi" w:hAnsiTheme="minorHAnsi" w:cstheme="minorBidi"/>
          <w:color w:val="auto"/>
          <w:sz w:val="22"/>
          <w:szCs w:val="22"/>
        </w:rPr>
        <w:t xml:space="preserve">dı. Bahreyn’de başarılı aşılamanın etkisiyle salgın hafiflemiş olup önümüzdeki dönemde ekonominin açılmasıyla otomotiv talebinin ve buna bağlı olarak da oto yedek parça talebinin artacağı tahmin edilmektedir. </w:t>
      </w:r>
      <w:r w:rsidRPr="00E1449C">
        <w:rPr>
          <w:rFonts w:asciiTheme="minorHAnsi" w:hAnsiTheme="minorHAnsi" w:cstheme="minorBidi"/>
          <w:color w:val="auto"/>
          <w:sz w:val="22"/>
          <w:szCs w:val="22"/>
        </w:rPr>
        <w:t xml:space="preserve">Tablo 4’te Bahreyn’in en çok ithal ettiği ilk 40 </w:t>
      </w:r>
      <w:r w:rsidR="002C350A">
        <w:rPr>
          <w:rFonts w:asciiTheme="minorHAnsi" w:hAnsiTheme="minorHAnsi" w:cstheme="minorBidi"/>
          <w:color w:val="auto"/>
          <w:sz w:val="22"/>
          <w:szCs w:val="22"/>
        </w:rPr>
        <w:t>oto yedek parça</w:t>
      </w:r>
      <w:r w:rsidRPr="00E1449C">
        <w:rPr>
          <w:rFonts w:asciiTheme="minorHAnsi" w:hAnsiTheme="minorHAnsi" w:cstheme="minorBidi"/>
          <w:color w:val="auto"/>
          <w:sz w:val="22"/>
          <w:szCs w:val="22"/>
        </w:rPr>
        <w:t xml:space="preserve"> ürünündeki ithalat değerleri 20</w:t>
      </w:r>
      <w:r w:rsidR="00043781">
        <w:rPr>
          <w:rFonts w:asciiTheme="minorHAnsi" w:hAnsiTheme="minorHAnsi" w:cstheme="minorBidi"/>
          <w:color w:val="auto"/>
          <w:sz w:val="22"/>
          <w:szCs w:val="22"/>
        </w:rPr>
        <w:t>20</w:t>
      </w:r>
      <w:r w:rsidRPr="00E1449C">
        <w:rPr>
          <w:rFonts w:asciiTheme="minorHAnsi" w:hAnsiTheme="minorHAnsi" w:cstheme="minorBidi"/>
          <w:color w:val="auto"/>
          <w:sz w:val="22"/>
          <w:szCs w:val="22"/>
        </w:rPr>
        <w:t xml:space="preserve"> ve 202</w:t>
      </w:r>
      <w:r w:rsidR="00043781">
        <w:rPr>
          <w:rFonts w:asciiTheme="minorHAnsi" w:hAnsiTheme="minorHAnsi" w:cstheme="minorBidi"/>
          <w:color w:val="auto"/>
          <w:sz w:val="22"/>
          <w:szCs w:val="22"/>
        </w:rPr>
        <w:t>1</w:t>
      </w:r>
      <w:r w:rsidRPr="00E1449C">
        <w:rPr>
          <w:rFonts w:asciiTheme="minorHAnsi" w:hAnsiTheme="minorHAnsi" w:cstheme="minorBidi"/>
          <w:color w:val="auto"/>
          <w:sz w:val="22"/>
          <w:szCs w:val="22"/>
        </w:rPr>
        <w:t xml:space="preserve"> yılları karşılaştırmalı olarak verilmiştir</w:t>
      </w:r>
      <w:r>
        <w:rPr>
          <w:rFonts w:ascii="Times New Roman" w:hAnsi="Times New Roman" w:cs="Times New Roman"/>
          <w:b/>
          <w:bCs/>
          <w:sz w:val="23"/>
          <w:szCs w:val="23"/>
        </w:rPr>
        <w:t>.</w:t>
      </w:r>
    </w:p>
    <w:p w14:paraId="378254FE" w14:textId="06563956" w:rsidR="008D4A45" w:rsidRPr="00616438" w:rsidRDefault="00043781" w:rsidP="00186002">
      <w:pPr>
        <w:pStyle w:val="Default"/>
        <w:spacing w:after="120"/>
        <w:ind w:firstLine="720"/>
        <w:jc w:val="both"/>
        <w:rPr>
          <w:rFonts w:asciiTheme="minorHAnsi" w:hAnsiTheme="minorHAnsi" w:cstheme="minorHAnsi"/>
          <w:sz w:val="22"/>
          <w:szCs w:val="22"/>
        </w:rPr>
      </w:pPr>
      <w:r>
        <w:rPr>
          <w:rFonts w:asciiTheme="minorHAnsi" w:hAnsiTheme="minorHAnsi" w:cstheme="minorHAnsi"/>
          <w:sz w:val="22"/>
          <w:szCs w:val="22"/>
        </w:rPr>
        <w:t>“M</w:t>
      </w:r>
      <w:r w:rsidRPr="00616438">
        <w:rPr>
          <w:rFonts w:asciiTheme="minorHAnsi" w:hAnsiTheme="minorHAnsi" w:cstheme="minorHAnsi"/>
          <w:sz w:val="22"/>
          <w:szCs w:val="22"/>
        </w:rPr>
        <w:t>ontaj sanayinde kullanılan diğer taşıtların karasorü aksamı</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sz w:val="22"/>
          <w:szCs w:val="22"/>
        </w:rPr>
        <w:t>o</w:t>
      </w:r>
      <w:r w:rsidRPr="00616438">
        <w:rPr>
          <w:rFonts w:asciiTheme="minorHAnsi" w:hAnsiTheme="minorHAnsi" w:cstheme="minorHAnsi"/>
          <w:sz w:val="22"/>
          <w:szCs w:val="22"/>
        </w:rPr>
        <w:t>tomobil dış lastiği</w:t>
      </w:r>
      <w:r>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“k</w:t>
      </w:r>
      <w:r w:rsidR="008D4A45" w:rsidRPr="00616438">
        <w:rPr>
          <w:rFonts w:asciiTheme="minorHAnsi" w:hAnsiTheme="minorHAnsi" w:cstheme="minorHAnsi"/>
          <w:sz w:val="22"/>
          <w:szCs w:val="22"/>
        </w:rPr>
        <w:t>ara taşıtları için diğer aksam, parçaları</w:t>
      </w:r>
      <w:r>
        <w:rPr>
          <w:rFonts w:asciiTheme="minorHAnsi" w:hAnsiTheme="minorHAnsi" w:cstheme="minorHAnsi"/>
          <w:sz w:val="22"/>
          <w:szCs w:val="22"/>
        </w:rPr>
        <w:t>”</w:t>
      </w:r>
      <w:r w:rsidR="008D4A45">
        <w:rPr>
          <w:rFonts w:asciiTheme="minorHAnsi" w:hAnsiTheme="minorHAnsi" w:cstheme="minorHAnsi"/>
          <w:sz w:val="22"/>
          <w:szCs w:val="22"/>
        </w:rPr>
        <w:t xml:space="preserve">, </w:t>
      </w:r>
      <w:r>
        <w:rPr>
          <w:rFonts w:asciiTheme="minorHAnsi" w:hAnsiTheme="minorHAnsi" w:cstheme="minorHAnsi"/>
          <w:sz w:val="22"/>
          <w:szCs w:val="22"/>
        </w:rPr>
        <w:t>“</w:t>
      </w:r>
      <w:r>
        <w:rPr>
          <w:rFonts w:asciiTheme="minorHAnsi" w:hAnsiTheme="minorHAnsi" w:cstheme="minorHAnsi"/>
          <w:sz w:val="22"/>
          <w:szCs w:val="22"/>
        </w:rPr>
        <w:t>k</w:t>
      </w:r>
      <w:r w:rsidRPr="00616438">
        <w:rPr>
          <w:rFonts w:asciiTheme="minorHAnsi" w:hAnsiTheme="minorHAnsi" w:cstheme="minorHAnsi"/>
          <w:sz w:val="22"/>
          <w:szCs w:val="22"/>
        </w:rPr>
        <w:t>urşun asitli akümülatörler-pistonlu motorlar için</w:t>
      </w:r>
      <w:r>
        <w:rPr>
          <w:rFonts w:asciiTheme="minorHAnsi" w:hAnsiTheme="minorHAnsi" w:cstheme="minorHAnsi"/>
          <w:sz w:val="22"/>
          <w:szCs w:val="22"/>
        </w:rPr>
        <w:t>”, “o</w:t>
      </w:r>
      <w:r w:rsidRPr="00043781">
        <w:rPr>
          <w:rFonts w:asciiTheme="minorHAnsi" w:hAnsiTheme="minorHAnsi" w:cstheme="minorHAnsi"/>
          <w:sz w:val="22"/>
          <w:szCs w:val="22"/>
        </w:rPr>
        <w:t>tobüs-kamyon dış lastiği</w:t>
      </w:r>
      <w:r>
        <w:rPr>
          <w:rFonts w:asciiTheme="minorHAnsi" w:hAnsiTheme="minorHAnsi" w:cstheme="minorHAnsi"/>
          <w:sz w:val="22"/>
          <w:szCs w:val="22"/>
        </w:rPr>
        <w:t>”, “</w:t>
      </w:r>
      <w:r w:rsidR="008D4A45">
        <w:rPr>
          <w:rFonts w:asciiTheme="minorHAnsi" w:hAnsiTheme="minorHAnsi" w:cstheme="minorHAnsi"/>
          <w:sz w:val="22"/>
          <w:szCs w:val="22"/>
        </w:rPr>
        <w:t>d</w:t>
      </w:r>
      <w:r w:rsidR="008D4A45" w:rsidRPr="00616438">
        <w:rPr>
          <w:rFonts w:asciiTheme="minorHAnsi" w:hAnsiTheme="minorHAnsi" w:cstheme="minorHAnsi"/>
          <w:sz w:val="22"/>
          <w:szCs w:val="22"/>
        </w:rPr>
        <w:t>izel motorlar için aksam; parçalar</w:t>
      </w:r>
      <w:r>
        <w:rPr>
          <w:rFonts w:asciiTheme="minorHAnsi" w:hAnsiTheme="minorHAnsi" w:cstheme="minorHAnsi"/>
          <w:sz w:val="22"/>
          <w:szCs w:val="22"/>
        </w:rPr>
        <w:t>”</w:t>
      </w:r>
      <w:r w:rsidR="008D4A45">
        <w:rPr>
          <w:rFonts w:asciiTheme="minorHAnsi" w:hAnsiTheme="minorHAnsi" w:cstheme="minorHAnsi"/>
          <w:sz w:val="22"/>
          <w:szCs w:val="22"/>
        </w:rPr>
        <w:t xml:space="preserve">, </w:t>
      </w:r>
      <w:r>
        <w:rPr>
          <w:rFonts w:asciiTheme="minorHAnsi" w:hAnsiTheme="minorHAnsi" w:cstheme="minorHAnsi"/>
          <w:sz w:val="22"/>
          <w:szCs w:val="22"/>
        </w:rPr>
        <w:t>“k</w:t>
      </w:r>
      <w:r w:rsidRPr="00043781">
        <w:rPr>
          <w:rFonts w:asciiTheme="minorHAnsi" w:hAnsiTheme="minorHAnsi" w:cstheme="minorHAnsi"/>
          <w:sz w:val="22"/>
          <w:szCs w:val="22"/>
        </w:rPr>
        <w:t>ara taşıtları için suspansiyon sistemleri vb. aksam ve parçaları</w:t>
      </w:r>
      <w:r>
        <w:rPr>
          <w:rFonts w:asciiTheme="minorHAnsi" w:hAnsiTheme="minorHAnsi" w:cstheme="minorHAnsi"/>
          <w:sz w:val="22"/>
          <w:szCs w:val="22"/>
        </w:rPr>
        <w:t>”</w:t>
      </w:r>
      <w:r w:rsidR="008D4A45">
        <w:rPr>
          <w:rFonts w:asciiTheme="minorHAnsi" w:hAnsiTheme="minorHAnsi" w:cstheme="minorHAnsi"/>
          <w:sz w:val="22"/>
          <w:szCs w:val="22"/>
        </w:rPr>
        <w:t xml:space="preserve">, </w:t>
      </w:r>
      <w:r>
        <w:rPr>
          <w:rFonts w:asciiTheme="minorHAnsi" w:hAnsiTheme="minorHAnsi" w:cstheme="minorHAnsi"/>
          <w:sz w:val="22"/>
          <w:szCs w:val="22"/>
        </w:rPr>
        <w:t>“</w:t>
      </w:r>
      <w:r w:rsidR="008D4A45">
        <w:rPr>
          <w:rFonts w:asciiTheme="minorHAnsi" w:hAnsiTheme="minorHAnsi" w:cstheme="minorHAnsi"/>
          <w:sz w:val="22"/>
          <w:szCs w:val="22"/>
        </w:rPr>
        <w:t>k</w:t>
      </w:r>
      <w:r w:rsidR="008D4A45" w:rsidRPr="00616438">
        <w:rPr>
          <w:rFonts w:asciiTheme="minorHAnsi" w:hAnsiTheme="minorHAnsi" w:cstheme="minorHAnsi"/>
          <w:sz w:val="22"/>
          <w:szCs w:val="22"/>
        </w:rPr>
        <w:t>ara traşıtları için fren ve servo-frenler vb. aksam, parçaları</w:t>
      </w:r>
      <w:r>
        <w:rPr>
          <w:rFonts w:asciiTheme="minorHAnsi" w:hAnsiTheme="minorHAnsi" w:cstheme="minorHAnsi"/>
          <w:sz w:val="22"/>
          <w:szCs w:val="22"/>
        </w:rPr>
        <w:t>”, “ateşleme bujileri”</w:t>
      </w:r>
      <w:r w:rsidR="008D4A45">
        <w:rPr>
          <w:rFonts w:asciiTheme="minorHAnsi" w:hAnsiTheme="minorHAnsi" w:cstheme="minorHAnsi"/>
          <w:sz w:val="22"/>
          <w:szCs w:val="22"/>
        </w:rPr>
        <w:t xml:space="preserve"> Bahreyn’in en çok ithal ettiği oto yedek parça ürünleri olmuştur.</w:t>
      </w:r>
    </w:p>
    <w:p w14:paraId="5FD8C038" w14:textId="1F7095A5" w:rsidR="00E1449C" w:rsidRPr="00E1449C" w:rsidRDefault="00E1449C" w:rsidP="00745A40">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4’te Bahreyn’in En Çok Ithal Ettiği İlk 40 </w:t>
      </w:r>
      <w:r w:rsidR="00616438">
        <w:rPr>
          <w:rFonts w:asciiTheme="minorHAnsi" w:hAnsiTheme="minorHAnsi" w:cstheme="minorBidi"/>
          <w:b/>
          <w:bCs/>
          <w:i/>
          <w:iCs/>
          <w:color w:val="auto"/>
          <w:sz w:val="22"/>
          <w:szCs w:val="22"/>
        </w:rPr>
        <w:t>Oto</w:t>
      </w:r>
      <w:r w:rsidR="002D2616">
        <w:rPr>
          <w:rFonts w:asciiTheme="minorHAnsi" w:hAnsiTheme="minorHAnsi" w:cstheme="minorBidi"/>
          <w:b/>
          <w:bCs/>
          <w:i/>
          <w:iCs/>
          <w:color w:val="auto"/>
          <w:sz w:val="22"/>
          <w:szCs w:val="22"/>
        </w:rPr>
        <w:t>motiv</w:t>
      </w:r>
      <w:r w:rsidR="00616438">
        <w:rPr>
          <w:rFonts w:asciiTheme="minorHAnsi" w:hAnsiTheme="minorHAnsi" w:cstheme="minorBidi"/>
          <w:b/>
          <w:bCs/>
          <w:i/>
          <w:iCs/>
          <w:color w:val="auto"/>
          <w:sz w:val="22"/>
          <w:szCs w:val="22"/>
        </w:rPr>
        <w:t xml:space="preserve"> Yedek Parça</w:t>
      </w:r>
      <w:r w:rsidRPr="00E1449C">
        <w:rPr>
          <w:rFonts w:asciiTheme="minorHAnsi" w:hAnsiTheme="minorHAnsi" w:cstheme="minorBidi"/>
          <w:b/>
          <w:bCs/>
          <w:i/>
          <w:iCs/>
          <w:color w:val="auto"/>
          <w:sz w:val="22"/>
          <w:szCs w:val="22"/>
        </w:rPr>
        <w:t xml:space="preserve"> Ürünü (20</w:t>
      </w:r>
      <w:r w:rsidR="00B81884">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-202</w:t>
      </w:r>
      <w:r w:rsidR="00B81884">
        <w:rPr>
          <w:rFonts w:asciiTheme="minorHAnsi" w:hAnsiTheme="minorHAnsi" w:cstheme="minorBidi"/>
          <w:b/>
          <w:bCs/>
          <w:i/>
          <w:iCs/>
          <w:color w:val="auto"/>
          <w:sz w:val="22"/>
          <w:szCs w:val="22"/>
        </w:rPr>
        <w:t>1</w:t>
      </w:r>
      <w:r w:rsidRPr="00E1449C">
        <w:rPr>
          <w:rFonts w:asciiTheme="minorHAnsi" w:hAnsiTheme="minorHAnsi" w:cstheme="minorBidi"/>
          <w:b/>
          <w:bCs/>
          <w:i/>
          <w:iCs/>
          <w:color w:val="auto"/>
          <w:sz w:val="22"/>
          <w:szCs w:val="22"/>
        </w:rPr>
        <w:t>)</w:t>
      </w:r>
    </w:p>
    <w:tbl>
      <w:tblPr>
        <w:tblStyle w:val="KlavuzTablo5Koyu-Vurgu1"/>
        <w:tblW w:w="0" w:type="auto"/>
        <w:tblLook w:val="04A0" w:firstRow="1" w:lastRow="0" w:firstColumn="1" w:lastColumn="0" w:noHBand="0" w:noVBand="1"/>
      </w:tblPr>
      <w:tblGrid>
        <w:gridCol w:w="1200"/>
        <w:gridCol w:w="4142"/>
        <w:gridCol w:w="1415"/>
        <w:gridCol w:w="1422"/>
        <w:gridCol w:w="883"/>
      </w:tblGrid>
      <w:tr w:rsidR="003035E2" w:rsidRPr="00816837" w14:paraId="0C7E9366" w14:textId="77777777" w:rsidTr="008168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8E40D50" w14:textId="77777777" w:rsidR="00E1449C" w:rsidRPr="00816837" w:rsidRDefault="00E1449C" w:rsidP="00E1449C">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GTIP</w:t>
            </w:r>
          </w:p>
        </w:tc>
        <w:tc>
          <w:tcPr>
            <w:tcW w:w="4142" w:type="dxa"/>
            <w:noWrap/>
            <w:hideMark/>
          </w:tcPr>
          <w:p w14:paraId="0FDF9E24" w14:textId="77777777" w:rsidR="00E1449C" w:rsidRPr="00816837" w:rsidRDefault="00E1449C" w:rsidP="00E1449C">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Ürün Adı</w:t>
            </w:r>
          </w:p>
        </w:tc>
        <w:tc>
          <w:tcPr>
            <w:tcW w:w="1415" w:type="dxa"/>
            <w:noWrap/>
            <w:vAlign w:val="center"/>
            <w:hideMark/>
          </w:tcPr>
          <w:p w14:paraId="10C28A05" w14:textId="070EBF88" w:rsidR="00E1449C" w:rsidRPr="0081683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İth</w:t>
            </w:r>
            <w:r w:rsidR="00C03281" w:rsidRPr="00816837">
              <w:rPr>
                <w:rFonts w:asciiTheme="minorHAnsi" w:hAnsiTheme="minorHAnsi" w:cstheme="minorHAnsi"/>
                <w:color w:val="FFFFFF" w:themeColor="background1"/>
                <w:sz w:val="22"/>
                <w:szCs w:val="22"/>
              </w:rPr>
              <w:t>alat</w:t>
            </w:r>
            <w:r w:rsidRPr="00816837">
              <w:rPr>
                <w:rFonts w:asciiTheme="minorHAnsi" w:hAnsiTheme="minorHAnsi" w:cstheme="minorHAnsi"/>
                <w:color w:val="FFFFFF" w:themeColor="background1"/>
                <w:sz w:val="22"/>
                <w:szCs w:val="22"/>
              </w:rPr>
              <w:t xml:space="preserve"> 20</w:t>
            </w:r>
            <w:r w:rsidR="00B81884" w:rsidRPr="00816837">
              <w:rPr>
                <w:rFonts w:asciiTheme="minorHAnsi" w:hAnsiTheme="minorHAnsi" w:cstheme="minorHAnsi"/>
                <w:color w:val="FFFFFF" w:themeColor="background1"/>
                <w:sz w:val="22"/>
                <w:szCs w:val="22"/>
              </w:rPr>
              <w:t>20</w:t>
            </w:r>
          </w:p>
        </w:tc>
        <w:tc>
          <w:tcPr>
            <w:tcW w:w="1422" w:type="dxa"/>
            <w:noWrap/>
            <w:vAlign w:val="center"/>
            <w:hideMark/>
          </w:tcPr>
          <w:p w14:paraId="1235AB79" w14:textId="4CD36C80" w:rsidR="00E1449C" w:rsidRPr="0081683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İth</w:t>
            </w:r>
            <w:r w:rsidR="00C03281" w:rsidRPr="00816837">
              <w:rPr>
                <w:rFonts w:asciiTheme="minorHAnsi" w:hAnsiTheme="minorHAnsi" w:cstheme="minorHAnsi"/>
                <w:color w:val="FFFFFF" w:themeColor="background1"/>
                <w:sz w:val="22"/>
                <w:szCs w:val="22"/>
              </w:rPr>
              <w:t>alat</w:t>
            </w:r>
            <w:r w:rsidRPr="00816837">
              <w:rPr>
                <w:rFonts w:asciiTheme="minorHAnsi" w:hAnsiTheme="minorHAnsi" w:cstheme="minorHAnsi"/>
                <w:color w:val="FFFFFF" w:themeColor="background1"/>
                <w:sz w:val="22"/>
                <w:szCs w:val="22"/>
              </w:rPr>
              <w:t xml:space="preserve"> 202</w:t>
            </w:r>
            <w:r w:rsidR="00B81884" w:rsidRPr="00816837">
              <w:rPr>
                <w:rFonts w:asciiTheme="minorHAnsi" w:hAnsiTheme="minorHAnsi" w:cstheme="minorHAnsi"/>
                <w:color w:val="FFFFFF" w:themeColor="background1"/>
                <w:sz w:val="22"/>
                <w:szCs w:val="22"/>
              </w:rPr>
              <w:t>1</w:t>
            </w:r>
          </w:p>
        </w:tc>
        <w:tc>
          <w:tcPr>
            <w:tcW w:w="883" w:type="dxa"/>
            <w:noWrap/>
            <w:vAlign w:val="center"/>
            <w:hideMark/>
          </w:tcPr>
          <w:p w14:paraId="300009A4" w14:textId="77777777" w:rsidR="00E1449C" w:rsidRPr="00816837" w:rsidRDefault="00E1449C" w:rsidP="00E1449C">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%Değ</w:t>
            </w:r>
          </w:p>
        </w:tc>
      </w:tr>
      <w:tr w:rsidR="00816837" w:rsidRPr="00816837" w14:paraId="427DF4F4"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EE97A15" w14:textId="3EA95DB8"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87082990</w:t>
            </w:r>
          </w:p>
        </w:tc>
        <w:tc>
          <w:tcPr>
            <w:tcW w:w="4142" w:type="dxa"/>
            <w:noWrap/>
            <w:hideMark/>
          </w:tcPr>
          <w:p w14:paraId="0DFD6328" w14:textId="167623C9"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Montaj sanayinde kullanılan diğer taşıtların karasorü aksamı</w:t>
            </w:r>
          </w:p>
        </w:tc>
        <w:tc>
          <w:tcPr>
            <w:tcW w:w="1415" w:type="dxa"/>
            <w:noWrap/>
            <w:hideMark/>
          </w:tcPr>
          <w:p w14:paraId="4CD19BD2" w14:textId="4F8C121E"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19.128.868</w:t>
            </w:r>
          </w:p>
        </w:tc>
        <w:tc>
          <w:tcPr>
            <w:tcW w:w="1422" w:type="dxa"/>
            <w:noWrap/>
            <w:hideMark/>
          </w:tcPr>
          <w:p w14:paraId="20539A29" w14:textId="5062977A"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57.019.966</w:t>
            </w:r>
          </w:p>
        </w:tc>
        <w:tc>
          <w:tcPr>
            <w:tcW w:w="883" w:type="dxa"/>
            <w:noWrap/>
            <w:hideMark/>
          </w:tcPr>
          <w:p w14:paraId="424DECB0" w14:textId="2603EC0A"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198,1</w:t>
            </w:r>
          </w:p>
        </w:tc>
      </w:tr>
      <w:tr w:rsidR="00816837" w:rsidRPr="00816837" w14:paraId="02E91764"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52B0662" w14:textId="618863E3"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40111000</w:t>
            </w:r>
          </w:p>
        </w:tc>
        <w:tc>
          <w:tcPr>
            <w:tcW w:w="4142" w:type="dxa"/>
            <w:noWrap/>
            <w:hideMark/>
          </w:tcPr>
          <w:p w14:paraId="0EA0E453" w14:textId="1611370A"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Otomobil dış lastiği; yeni</w:t>
            </w:r>
          </w:p>
        </w:tc>
        <w:tc>
          <w:tcPr>
            <w:tcW w:w="1415" w:type="dxa"/>
            <w:noWrap/>
            <w:hideMark/>
          </w:tcPr>
          <w:p w14:paraId="4D640E68" w14:textId="1F96DB11"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30.583.889</w:t>
            </w:r>
          </w:p>
        </w:tc>
        <w:tc>
          <w:tcPr>
            <w:tcW w:w="1422" w:type="dxa"/>
            <w:noWrap/>
            <w:hideMark/>
          </w:tcPr>
          <w:p w14:paraId="128985D9" w14:textId="47979268"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33.621.312</w:t>
            </w:r>
          </w:p>
        </w:tc>
        <w:tc>
          <w:tcPr>
            <w:tcW w:w="883" w:type="dxa"/>
            <w:noWrap/>
            <w:hideMark/>
          </w:tcPr>
          <w:p w14:paraId="40E0960C" w14:textId="36882867"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9,9</w:t>
            </w:r>
          </w:p>
        </w:tc>
      </w:tr>
      <w:tr w:rsidR="00816837" w:rsidRPr="00816837" w14:paraId="1227D511"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3330050" w14:textId="5346FDC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87089900</w:t>
            </w:r>
          </w:p>
        </w:tc>
        <w:tc>
          <w:tcPr>
            <w:tcW w:w="4142" w:type="dxa"/>
            <w:noWrap/>
            <w:hideMark/>
          </w:tcPr>
          <w:p w14:paraId="169FE49E" w14:textId="09031750"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diğer aksam, parçaları</w:t>
            </w:r>
          </w:p>
        </w:tc>
        <w:tc>
          <w:tcPr>
            <w:tcW w:w="1415" w:type="dxa"/>
            <w:noWrap/>
            <w:hideMark/>
          </w:tcPr>
          <w:p w14:paraId="0F124CEE" w14:textId="211D44C1"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37.267.305</w:t>
            </w:r>
          </w:p>
        </w:tc>
        <w:tc>
          <w:tcPr>
            <w:tcW w:w="1422" w:type="dxa"/>
            <w:noWrap/>
            <w:hideMark/>
          </w:tcPr>
          <w:p w14:paraId="4C1DFD88" w14:textId="0362DBF9"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20.340.859</w:t>
            </w:r>
          </w:p>
        </w:tc>
        <w:tc>
          <w:tcPr>
            <w:tcW w:w="883" w:type="dxa"/>
            <w:noWrap/>
            <w:hideMark/>
          </w:tcPr>
          <w:p w14:paraId="359437A7" w14:textId="714BB5CE"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-45,4</w:t>
            </w:r>
          </w:p>
        </w:tc>
      </w:tr>
      <w:tr w:rsidR="00816837" w:rsidRPr="00816837" w14:paraId="1DA28AA9"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D25A706" w14:textId="5F925AAC"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85071000</w:t>
            </w:r>
          </w:p>
        </w:tc>
        <w:tc>
          <w:tcPr>
            <w:tcW w:w="4142" w:type="dxa"/>
            <w:noWrap/>
            <w:hideMark/>
          </w:tcPr>
          <w:p w14:paraId="48854D59" w14:textId="7044B6E6"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Kurşun asitli akümülatörler-pistonlu motorlar için</w:t>
            </w:r>
          </w:p>
        </w:tc>
        <w:tc>
          <w:tcPr>
            <w:tcW w:w="1415" w:type="dxa"/>
            <w:noWrap/>
            <w:hideMark/>
          </w:tcPr>
          <w:p w14:paraId="3CF523B4" w14:textId="2E43E92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14.658.596</w:t>
            </w:r>
          </w:p>
        </w:tc>
        <w:tc>
          <w:tcPr>
            <w:tcW w:w="1422" w:type="dxa"/>
            <w:noWrap/>
            <w:hideMark/>
          </w:tcPr>
          <w:p w14:paraId="23677819" w14:textId="274A09EA"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15.416.203</w:t>
            </w:r>
          </w:p>
        </w:tc>
        <w:tc>
          <w:tcPr>
            <w:tcW w:w="883" w:type="dxa"/>
            <w:noWrap/>
            <w:hideMark/>
          </w:tcPr>
          <w:p w14:paraId="53772A67" w14:textId="4C4920D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5,2</w:t>
            </w:r>
          </w:p>
        </w:tc>
      </w:tr>
      <w:tr w:rsidR="00816837" w:rsidRPr="00816837" w14:paraId="3DC890A9" w14:textId="77777777" w:rsidTr="0081683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AE35AE" w14:textId="03EB9C0F"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40112000</w:t>
            </w:r>
          </w:p>
        </w:tc>
        <w:tc>
          <w:tcPr>
            <w:tcW w:w="4142" w:type="dxa"/>
            <w:hideMark/>
          </w:tcPr>
          <w:p w14:paraId="594E4E91" w14:textId="1140C0F2"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Otobüs-kamyon dış lastiği; yeni</w:t>
            </w:r>
          </w:p>
        </w:tc>
        <w:tc>
          <w:tcPr>
            <w:tcW w:w="1415" w:type="dxa"/>
            <w:noWrap/>
            <w:hideMark/>
          </w:tcPr>
          <w:p w14:paraId="2C290258" w14:textId="5BCA019E"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9.381.071</w:t>
            </w:r>
          </w:p>
        </w:tc>
        <w:tc>
          <w:tcPr>
            <w:tcW w:w="1422" w:type="dxa"/>
            <w:noWrap/>
            <w:hideMark/>
          </w:tcPr>
          <w:p w14:paraId="3C4BB280" w14:textId="5AB09C4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10.778.513</w:t>
            </w:r>
          </w:p>
        </w:tc>
        <w:tc>
          <w:tcPr>
            <w:tcW w:w="883" w:type="dxa"/>
            <w:noWrap/>
            <w:hideMark/>
          </w:tcPr>
          <w:p w14:paraId="3F0BABBF" w14:textId="1A185FE9"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14,9</w:t>
            </w:r>
          </w:p>
        </w:tc>
      </w:tr>
      <w:tr w:rsidR="00816837" w:rsidRPr="00816837" w14:paraId="6F0B364F"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26267CE" w14:textId="69B2ACF3"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84099900</w:t>
            </w:r>
          </w:p>
        </w:tc>
        <w:tc>
          <w:tcPr>
            <w:tcW w:w="4142" w:type="dxa"/>
            <w:noWrap/>
            <w:hideMark/>
          </w:tcPr>
          <w:p w14:paraId="24351D75" w14:textId="07680429"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Dizel motorlar için aksam; parçalar</w:t>
            </w:r>
          </w:p>
        </w:tc>
        <w:tc>
          <w:tcPr>
            <w:tcW w:w="1415" w:type="dxa"/>
            <w:noWrap/>
            <w:hideMark/>
          </w:tcPr>
          <w:p w14:paraId="24B7E041" w14:textId="52C57FA7"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16.718.534</w:t>
            </w:r>
          </w:p>
        </w:tc>
        <w:tc>
          <w:tcPr>
            <w:tcW w:w="1422" w:type="dxa"/>
            <w:noWrap/>
            <w:hideMark/>
          </w:tcPr>
          <w:p w14:paraId="3D22F3C8" w14:textId="22EDEFC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10.619.841</w:t>
            </w:r>
          </w:p>
        </w:tc>
        <w:tc>
          <w:tcPr>
            <w:tcW w:w="883" w:type="dxa"/>
            <w:noWrap/>
            <w:hideMark/>
          </w:tcPr>
          <w:p w14:paraId="00EF1527" w14:textId="5264CA3A"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-36,5</w:t>
            </w:r>
          </w:p>
        </w:tc>
      </w:tr>
      <w:tr w:rsidR="00816837" w:rsidRPr="00816837" w14:paraId="4EC38E59"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C2F56EF" w14:textId="73FA415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87088000</w:t>
            </w:r>
          </w:p>
        </w:tc>
        <w:tc>
          <w:tcPr>
            <w:tcW w:w="4142" w:type="dxa"/>
            <w:noWrap/>
            <w:hideMark/>
          </w:tcPr>
          <w:p w14:paraId="5F26D2EF" w14:textId="46DAF608"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suspansiyon sistemleri vb. aksam ve parçaları</w:t>
            </w:r>
          </w:p>
        </w:tc>
        <w:tc>
          <w:tcPr>
            <w:tcW w:w="1415" w:type="dxa"/>
            <w:noWrap/>
            <w:hideMark/>
          </w:tcPr>
          <w:p w14:paraId="6F76F8EE" w14:textId="59F68326"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7.118.458</w:t>
            </w:r>
          </w:p>
        </w:tc>
        <w:tc>
          <w:tcPr>
            <w:tcW w:w="1422" w:type="dxa"/>
            <w:noWrap/>
            <w:hideMark/>
          </w:tcPr>
          <w:p w14:paraId="4238C80F" w14:textId="143D1246"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7.662.621</w:t>
            </w:r>
          </w:p>
        </w:tc>
        <w:tc>
          <w:tcPr>
            <w:tcW w:w="883" w:type="dxa"/>
            <w:noWrap/>
            <w:hideMark/>
          </w:tcPr>
          <w:p w14:paraId="175FBC32" w14:textId="4DF03152"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7,6</w:t>
            </w:r>
          </w:p>
        </w:tc>
      </w:tr>
      <w:tr w:rsidR="00816837" w:rsidRPr="00816837" w14:paraId="63B96800"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F38D169" w14:textId="4452F59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87083000</w:t>
            </w:r>
          </w:p>
        </w:tc>
        <w:tc>
          <w:tcPr>
            <w:tcW w:w="4142" w:type="dxa"/>
            <w:noWrap/>
            <w:hideMark/>
          </w:tcPr>
          <w:p w14:paraId="01C68443" w14:textId="0FED1A6B"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traşıtları için fren ve servo-frenler vb. aksam, parçaları</w:t>
            </w:r>
          </w:p>
        </w:tc>
        <w:tc>
          <w:tcPr>
            <w:tcW w:w="1415" w:type="dxa"/>
            <w:noWrap/>
            <w:hideMark/>
          </w:tcPr>
          <w:p w14:paraId="37CCAD05" w14:textId="2A3E4FF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10.217.881</w:t>
            </w:r>
          </w:p>
        </w:tc>
        <w:tc>
          <w:tcPr>
            <w:tcW w:w="1422" w:type="dxa"/>
            <w:noWrap/>
            <w:hideMark/>
          </w:tcPr>
          <w:p w14:paraId="421678E1" w14:textId="15D61F28"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7.189.887</w:t>
            </w:r>
          </w:p>
        </w:tc>
        <w:tc>
          <w:tcPr>
            <w:tcW w:w="883" w:type="dxa"/>
            <w:noWrap/>
            <w:hideMark/>
          </w:tcPr>
          <w:p w14:paraId="732814F8" w14:textId="1486E568"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-29,6</w:t>
            </w:r>
          </w:p>
        </w:tc>
      </w:tr>
      <w:tr w:rsidR="00816837" w:rsidRPr="00816837" w14:paraId="559FC399"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AD7B638" w14:textId="39758D65"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85111000</w:t>
            </w:r>
          </w:p>
        </w:tc>
        <w:tc>
          <w:tcPr>
            <w:tcW w:w="4142" w:type="dxa"/>
            <w:noWrap/>
            <w:hideMark/>
          </w:tcPr>
          <w:p w14:paraId="2076639A" w14:textId="3623C80D"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Ateşleme bujileri</w:t>
            </w:r>
          </w:p>
        </w:tc>
        <w:tc>
          <w:tcPr>
            <w:tcW w:w="1415" w:type="dxa"/>
            <w:noWrap/>
            <w:hideMark/>
          </w:tcPr>
          <w:p w14:paraId="78D7DBF1" w14:textId="468A89FC"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4.639.145</w:t>
            </w:r>
          </w:p>
        </w:tc>
        <w:tc>
          <w:tcPr>
            <w:tcW w:w="1422" w:type="dxa"/>
            <w:noWrap/>
            <w:hideMark/>
          </w:tcPr>
          <w:p w14:paraId="0C1D93F5" w14:textId="60A60269"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6.858.401</w:t>
            </w:r>
          </w:p>
        </w:tc>
        <w:tc>
          <w:tcPr>
            <w:tcW w:w="883" w:type="dxa"/>
            <w:noWrap/>
            <w:hideMark/>
          </w:tcPr>
          <w:p w14:paraId="65C1C497" w14:textId="26279E52"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47,8</w:t>
            </w:r>
          </w:p>
        </w:tc>
      </w:tr>
      <w:tr w:rsidR="00816837" w:rsidRPr="00816837" w14:paraId="72B98C9C" w14:textId="77777777" w:rsidTr="00816837">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D1FB040" w14:textId="40882D38"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84079000</w:t>
            </w:r>
          </w:p>
        </w:tc>
        <w:tc>
          <w:tcPr>
            <w:tcW w:w="4142" w:type="dxa"/>
            <w:hideMark/>
          </w:tcPr>
          <w:p w14:paraId="73B98820" w14:textId="5F82BEFD"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Diğer amaçlı pistonlu, içten yanmalı motorlar</w:t>
            </w:r>
          </w:p>
        </w:tc>
        <w:tc>
          <w:tcPr>
            <w:tcW w:w="1415" w:type="dxa"/>
            <w:noWrap/>
            <w:hideMark/>
          </w:tcPr>
          <w:p w14:paraId="2FA81DA6" w14:textId="4B7F5C2A"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11.246.210</w:t>
            </w:r>
          </w:p>
        </w:tc>
        <w:tc>
          <w:tcPr>
            <w:tcW w:w="1422" w:type="dxa"/>
            <w:noWrap/>
            <w:hideMark/>
          </w:tcPr>
          <w:p w14:paraId="5F86440B" w14:textId="3920CCC2"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6.673.884</w:t>
            </w:r>
          </w:p>
        </w:tc>
        <w:tc>
          <w:tcPr>
            <w:tcW w:w="883" w:type="dxa"/>
            <w:noWrap/>
            <w:hideMark/>
          </w:tcPr>
          <w:p w14:paraId="3CED3290" w14:textId="7493014E"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-40,7</w:t>
            </w:r>
          </w:p>
        </w:tc>
      </w:tr>
      <w:tr w:rsidR="00816837" w:rsidRPr="00816837" w14:paraId="4159FC45" w14:textId="77777777" w:rsidTr="0081683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35435C1" w14:textId="6BC3F47B"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87089100</w:t>
            </w:r>
          </w:p>
        </w:tc>
        <w:tc>
          <w:tcPr>
            <w:tcW w:w="4142" w:type="dxa"/>
            <w:hideMark/>
          </w:tcPr>
          <w:p w14:paraId="609F1B55" w14:textId="71266014"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radyatörler vb. aksam ve parçaları</w:t>
            </w:r>
          </w:p>
        </w:tc>
        <w:tc>
          <w:tcPr>
            <w:tcW w:w="1415" w:type="dxa"/>
            <w:noWrap/>
            <w:hideMark/>
          </w:tcPr>
          <w:p w14:paraId="52E86D23" w14:textId="1909901A"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3.655.602</w:t>
            </w:r>
          </w:p>
        </w:tc>
        <w:tc>
          <w:tcPr>
            <w:tcW w:w="1422" w:type="dxa"/>
            <w:noWrap/>
            <w:hideMark/>
          </w:tcPr>
          <w:p w14:paraId="39AFA8B7" w14:textId="12736B0D"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5.218.458</w:t>
            </w:r>
          </w:p>
        </w:tc>
        <w:tc>
          <w:tcPr>
            <w:tcW w:w="883" w:type="dxa"/>
            <w:noWrap/>
            <w:hideMark/>
          </w:tcPr>
          <w:p w14:paraId="22E83585" w14:textId="247A9DC3"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42,8</w:t>
            </w:r>
          </w:p>
        </w:tc>
      </w:tr>
      <w:tr w:rsidR="00816837" w:rsidRPr="00816837" w14:paraId="24E55296"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42FAB73" w14:textId="00646C46"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87089300</w:t>
            </w:r>
          </w:p>
        </w:tc>
        <w:tc>
          <w:tcPr>
            <w:tcW w:w="4142" w:type="dxa"/>
            <w:noWrap/>
            <w:hideMark/>
          </w:tcPr>
          <w:p w14:paraId="23D12017" w14:textId="694E1D97"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debriyajlar vb. aksam, parçaları</w:t>
            </w:r>
          </w:p>
        </w:tc>
        <w:tc>
          <w:tcPr>
            <w:tcW w:w="1415" w:type="dxa"/>
            <w:noWrap/>
            <w:hideMark/>
          </w:tcPr>
          <w:p w14:paraId="28C8C682" w14:textId="3DD2510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5.111.766</w:t>
            </w:r>
          </w:p>
        </w:tc>
        <w:tc>
          <w:tcPr>
            <w:tcW w:w="1422" w:type="dxa"/>
            <w:noWrap/>
            <w:hideMark/>
          </w:tcPr>
          <w:p w14:paraId="39742CE3" w14:textId="624B88E0"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5.151.232</w:t>
            </w:r>
          </w:p>
        </w:tc>
        <w:tc>
          <w:tcPr>
            <w:tcW w:w="883" w:type="dxa"/>
            <w:noWrap/>
            <w:hideMark/>
          </w:tcPr>
          <w:p w14:paraId="38EADB21" w14:textId="4CFEB7C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0,8</w:t>
            </w:r>
          </w:p>
        </w:tc>
      </w:tr>
      <w:tr w:rsidR="00816837" w:rsidRPr="00816837" w14:paraId="5D3E95F5"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C9E16EB" w14:textId="7A6F9637"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84213100</w:t>
            </w:r>
          </w:p>
        </w:tc>
        <w:tc>
          <w:tcPr>
            <w:tcW w:w="4142" w:type="dxa"/>
            <w:noWrap/>
            <w:hideMark/>
          </w:tcPr>
          <w:p w14:paraId="27E1E15B" w14:textId="0676E788"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İçten yanmalı motorlar için hava filtreleri</w:t>
            </w:r>
          </w:p>
        </w:tc>
        <w:tc>
          <w:tcPr>
            <w:tcW w:w="1415" w:type="dxa"/>
            <w:noWrap/>
            <w:hideMark/>
          </w:tcPr>
          <w:p w14:paraId="1F8F2B70" w14:textId="149E2C70"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5.092.839</w:t>
            </w:r>
          </w:p>
        </w:tc>
        <w:tc>
          <w:tcPr>
            <w:tcW w:w="1422" w:type="dxa"/>
            <w:noWrap/>
            <w:hideMark/>
          </w:tcPr>
          <w:p w14:paraId="52823730" w14:textId="240824F4"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5.139.832</w:t>
            </w:r>
          </w:p>
        </w:tc>
        <w:tc>
          <w:tcPr>
            <w:tcW w:w="883" w:type="dxa"/>
            <w:noWrap/>
            <w:hideMark/>
          </w:tcPr>
          <w:p w14:paraId="688BFB8F" w14:textId="75CD9FA5"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0,9</w:t>
            </w:r>
          </w:p>
        </w:tc>
      </w:tr>
      <w:tr w:rsidR="00816837" w:rsidRPr="00816837" w14:paraId="381B023A"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50BBF41" w14:textId="7CC80253"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84099190</w:t>
            </w:r>
          </w:p>
        </w:tc>
        <w:tc>
          <w:tcPr>
            <w:tcW w:w="4142" w:type="dxa"/>
            <w:hideMark/>
          </w:tcPr>
          <w:p w14:paraId="6EB505FD" w14:textId="588D4D0C"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Benzinli motorlar için aksam; parçalar</w:t>
            </w:r>
          </w:p>
        </w:tc>
        <w:tc>
          <w:tcPr>
            <w:tcW w:w="1415" w:type="dxa"/>
            <w:noWrap/>
            <w:hideMark/>
          </w:tcPr>
          <w:p w14:paraId="31B3B1E6" w14:textId="6B8CAE64"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2.421.303</w:t>
            </w:r>
          </w:p>
        </w:tc>
        <w:tc>
          <w:tcPr>
            <w:tcW w:w="1422" w:type="dxa"/>
            <w:noWrap/>
            <w:hideMark/>
          </w:tcPr>
          <w:p w14:paraId="55BC891D" w14:textId="3859E2B6"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4.934.398</w:t>
            </w:r>
          </w:p>
        </w:tc>
        <w:tc>
          <w:tcPr>
            <w:tcW w:w="883" w:type="dxa"/>
            <w:noWrap/>
            <w:hideMark/>
          </w:tcPr>
          <w:p w14:paraId="3CE4FF18" w14:textId="27384D41"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103,8</w:t>
            </w:r>
          </w:p>
        </w:tc>
      </w:tr>
      <w:tr w:rsidR="00816837" w:rsidRPr="00816837" w14:paraId="47A9FB90" w14:textId="77777777" w:rsidTr="0081683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3141FC" w14:textId="180A6F03"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85122000</w:t>
            </w:r>
          </w:p>
        </w:tc>
        <w:tc>
          <w:tcPr>
            <w:tcW w:w="4142" w:type="dxa"/>
            <w:hideMark/>
          </w:tcPr>
          <w:p w14:paraId="1FBD555D" w14:textId="46EE0A24"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Diğer aydınlatma/gözle görülebilen işaret cihazları</w:t>
            </w:r>
          </w:p>
        </w:tc>
        <w:tc>
          <w:tcPr>
            <w:tcW w:w="1415" w:type="dxa"/>
            <w:noWrap/>
            <w:hideMark/>
          </w:tcPr>
          <w:p w14:paraId="3D808B28" w14:textId="0BFB95A6"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3.142.680</w:t>
            </w:r>
          </w:p>
        </w:tc>
        <w:tc>
          <w:tcPr>
            <w:tcW w:w="1422" w:type="dxa"/>
            <w:noWrap/>
            <w:hideMark/>
          </w:tcPr>
          <w:p w14:paraId="0767441E" w14:textId="5B74369B"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4.841.421</w:t>
            </w:r>
          </w:p>
        </w:tc>
        <w:tc>
          <w:tcPr>
            <w:tcW w:w="883" w:type="dxa"/>
            <w:noWrap/>
            <w:hideMark/>
          </w:tcPr>
          <w:p w14:paraId="1FACEA6C" w14:textId="3578F688"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54,1</w:t>
            </w:r>
          </w:p>
        </w:tc>
      </w:tr>
      <w:tr w:rsidR="00816837" w:rsidRPr="00816837" w14:paraId="33852D21"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F24A458" w14:textId="35AD7826"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84821000</w:t>
            </w:r>
          </w:p>
        </w:tc>
        <w:tc>
          <w:tcPr>
            <w:tcW w:w="4142" w:type="dxa"/>
            <w:hideMark/>
          </w:tcPr>
          <w:p w14:paraId="1BC1A66D" w14:textId="70AB3E79"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Bilyalı yataklar (rulmanlar)</w:t>
            </w:r>
          </w:p>
        </w:tc>
        <w:tc>
          <w:tcPr>
            <w:tcW w:w="1415" w:type="dxa"/>
            <w:noWrap/>
            <w:hideMark/>
          </w:tcPr>
          <w:p w14:paraId="6F1A70FF" w14:textId="3712DC63"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3.461.638</w:t>
            </w:r>
          </w:p>
        </w:tc>
        <w:tc>
          <w:tcPr>
            <w:tcW w:w="1422" w:type="dxa"/>
            <w:noWrap/>
            <w:hideMark/>
          </w:tcPr>
          <w:p w14:paraId="646DD8D3" w14:textId="5DBCC786"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4.589.427</w:t>
            </w:r>
          </w:p>
        </w:tc>
        <w:tc>
          <w:tcPr>
            <w:tcW w:w="883" w:type="dxa"/>
            <w:noWrap/>
            <w:hideMark/>
          </w:tcPr>
          <w:p w14:paraId="65240FF6" w14:textId="4E48CA0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32,6</w:t>
            </w:r>
          </w:p>
        </w:tc>
      </w:tr>
      <w:tr w:rsidR="00816837" w:rsidRPr="00816837" w14:paraId="3E17E756" w14:textId="77777777" w:rsidTr="0081683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7211FE3" w14:textId="0DF04685"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84072100</w:t>
            </w:r>
          </w:p>
        </w:tc>
        <w:tc>
          <w:tcPr>
            <w:tcW w:w="4142" w:type="dxa"/>
            <w:hideMark/>
          </w:tcPr>
          <w:p w14:paraId="6CD0F338" w14:textId="5E26A612"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Deniz taşıtları için kıvılcım ateşlemeli motorlar-dıştan takmalı</w:t>
            </w:r>
          </w:p>
        </w:tc>
        <w:tc>
          <w:tcPr>
            <w:tcW w:w="1415" w:type="dxa"/>
            <w:noWrap/>
            <w:hideMark/>
          </w:tcPr>
          <w:p w14:paraId="270FAE8C" w14:textId="0FB432CA"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3.957.044</w:t>
            </w:r>
          </w:p>
        </w:tc>
        <w:tc>
          <w:tcPr>
            <w:tcW w:w="1422" w:type="dxa"/>
            <w:noWrap/>
            <w:hideMark/>
          </w:tcPr>
          <w:p w14:paraId="1FA7E66F" w14:textId="07A89075"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4.164.854</w:t>
            </w:r>
          </w:p>
        </w:tc>
        <w:tc>
          <w:tcPr>
            <w:tcW w:w="883" w:type="dxa"/>
            <w:noWrap/>
            <w:hideMark/>
          </w:tcPr>
          <w:p w14:paraId="0740054C" w14:textId="581D27E8"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5,3</w:t>
            </w:r>
          </w:p>
        </w:tc>
      </w:tr>
      <w:tr w:rsidR="00816837" w:rsidRPr="00816837" w14:paraId="755BF0B8"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612A6F5" w14:textId="5AC578D4"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87084000</w:t>
            </w:r>
          </w:p>
        </w:tc>
        <w:tc>
          <w:tcPr>
            <w:tcW w:w="4142" w:type="dxa"/>
            <w:hideMark/>
          </w:tcPr>
          <w:p w14:paraId="049BE13F" w14:textId="32DBA5D1"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vites kutuları ve aksam, parçaları</w:t>
            </w:r>
          </w:p>
        </w:tc>
        <w:tc>
          <w:tcPr>
            <w:tcW w:w="1415" w:type="dxa"/>
            <w:noWrap/>
            <w:hideMark/>
          </w:tcPr>
          <w:p w14:paraId="6B1CD200" w14:textId="3659D0D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3.220.454</w:t>
            </w:r>
          </w:p>
        </w:tc>
        <w:tc>
          <w:tcPr>
            <w:tcW w:w="1422" w:type="dxa"/>
            <w:noWrap/>
            <w:hideMark/>
          </w:tcPr>
          <w:p w14:paraId="4BB138F8" w14:textId="79A5F9EA"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3.582.521</w:t>
            </w:r>
          </w:p>
        </w:tc>
        <w:tc>
          <w:tcPr>
            <w:tcW w:w="883" w:type="dxa"/>
            <w:noWrap/>
            <w:hideMark/>
          </w:tcPr>
          <w:p w14:paraId="68E35C61" w14:textId="6E8A7624"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11,2</w:t>
            </w:r>
          </w:p>
        </w:tc>
      </w:tr>
      <w:tr w:rsidR="00816837" w:rsidRPr="00816837" w14:paraId="25745DEC" w14:textId="77777777" w:rsidTr="0081683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32EA9DE" w14:textId="3817C43C"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84842000</w:t>
            </w:r>
          </w:p>
        </w:tc>
        <w:tc>
          <w:tcPr>
            <w:tcW w:w="4142" w:type="dxa"/>
            <w:hideMark/>
          </w:tcPr>
          <w:p w14:paraId="1037A090" w14:textId="7FDA3AB9"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Mekanik salmastralar</w:t>
            </w:r>
          </w:p>
        </w:tc>
        <w:tc>
          <w:tcPr>
            <w:tcW w:w="1415" w:type="dxa"/>
            <w:noWrap/>
            <w:hideMark/>
          </w:tcPr>
          <w:p w14:paraId="411771E7" w14:textId="493407A5"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3.770.577</w:t>
            </w:r>
          </w:p>
        </w:tc>
        <w:tc>
          <w:tcPr>
            <w:tcW w:w="1422" w:type="dxa"/>
            <w:noWrap/>
            <w:hideMark/>
          </w:tcPr>
          <w:p w14:paraId="3B799099" w14:textId="27F26CF8"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3.552.072</w:t>
            </w:r>
          </w:p>
        </w:tc>
        <w:tc>
          <w:tcPr>
            <w:tcW w:w="883" w:type="dxa"/>
            <w:noWrap/>
            <w:hideMark/>
          </w:tcPr>
          <w:p w14:paraId="41AD03B7" w14:textId="4F403AC7"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-5,8</w:t>
            </w:r>
          </w:p>
        </w:tc>
      </w:tr>
      <w:tr w:rsidR="00816837" w:rsidRPr="00816837" w14:paraId="0F8F16B2" w14:textId="77777777" w:rsidTr="00816837">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C43E36C" w14:textId="3AC41FBB"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84834000</w:t>
            </w:r>
          </w:p>
        </w:tc>
        <w:tc>
          <w:tcPr>
            <w:tcW w:w="4142" w:type="dxa"/>
            <w:hideMark/>
          </w:tcPr>
          <w:p w14:paraId="5378AB62" w14:textId="16D7FBD1"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Dişliler, dişli sistemleri, bilyeli vidalar, dişli kutuları</w:t>
            </w:r>
          </w:p>
        </w:tc>
        <w:tc>
          <w:tcPr>
            <w:tcW w:w="1415" w:type="dxa"/>
            <w:noWrap/>
            <w:hideMark/>
          </w:tcPr>
          <w:p w14:paraId="57539FE6" w14:textId="2C1CE0B2"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2.214.458</w:t>
            </w:r>
          </w:p>
        </w:tc>
        <w:tc>
          <w:tcPr>
            <w:tcW w:w="1422" w:type="dxa"/>
            <w:noWrap/>
            <w:hideMark/>
          </w:tcPr>
          <w:p w14:paraId="3E2A1777" w14:textId="669A6081"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3.449.915</w:t>
            </w:r>
          </w:p>
        </w:tc>
        <w:tc>
          <w:tcPr>
            <w:tcW w:w="883" w:type="dxa"/>
            <w:noWrap/>
            <w:hideMark/>
          </w:tcPr>
          <w:p w14:paraId="6FD3130F" w14:textId="67B8BEE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55,8</w:t>
            </w:r>
          </w:p>
        </w:tc>
      </w:tr>
      <w:tr w:rsidR="00816837" w:rsidRPr="00816837" w14:paraId="5819C3DF"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F666208" w14:textId="3801DAA6"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85072000</w:t>
            </w:r>
          </w:p>
        </w:tc>
        <w:tc>
          <w:tcPr>
            <w:tcW w:w="4142" w:type="dxa"/>
            <w:hideMark/>
          </w:tcPr>
          <w:p w14:paraId="15CBD607" w14:textId="0B53C0F3"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Diğer kurşun asitli akümülatörler</w:t>
            </w:r>
          </w:p>
        </w:tc>
        <w:tc>
          <w:tcPr>
            <w:tcW w:w="1415" w:type="dxa"/>
            <w:noWrap/>
            <w:hideMark/>
          </w:tcPr>
          <w:p w14:paraId="47DE8D9B" w14:textId="403E41D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2.873.979</w:t>
            </w:r>
          </w:p>
        </w:tc>
        <w:tc>
          <w:tcPr>
            <w:tcW w:w="1422" w:type="dxa"/>
            <w:noWrap/>
            <w:hideMark/>
          </w:tcPr>
          <w:p w14:paraId="3FEB3C97" w14:textId="3E684013"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3.415.795</w:t>
            </w:r>
          </w:p>
        </w:tc>
        <w:tc>
          <w:tcPr>
            <w:tcW w:w="883" w:type="dxa"/>
            <w:noWrap/>
            <w:hideMark/>
          </w:tcPr>
          <w:p w14:paraId="3E80390F" w14:textId="7C37EB1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18,9</w:t>
            </w:r>
          </w:p>
        </w:tc>
      </w:tr>
      <w:tr w:rsidR="00816837" w:rsidRPr="00816837" w14:paraId="14C05827" w14:textId="77777777" w:rsidTr="00816837">
        <w:trPr>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F7C3087" w14:textId="34A59864"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84099120</w:t>
            </w:r>
          </w:p>
        </w:tc>
        <w:tc>
          <w:tcPr>
            <w:tcW w:w="4142" w:type="dxa"/>
            <w:hideMark/>
          </w:tcPr>
          <w:p w14:paraId="0A5EA82D" w14:textId="154FF7E0"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Benzinli motorlar için aksam; parçalar-silindirler</w:t>
            </w:r>
          </w:p>
        </w:tc>
        <w:tc>
          <w:tcPr>
            <w:tcW w:w="1415" w:type="dxa"/>
            <w:noWrap/>
            <w:hideMark/>
          </w:tcPr>
          <w:p w14:paraId="6C668702" w14:textId="661B8CA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1.820.742</w:t>
            </w:r>
          </w:p>
        </w:tc>
        <w:tc>
          <w:tcPr>
            <w:tcW w:w="1422" w:type="dxa"/>
            <w:noWrap/>
            <w:hideMark/>
          </w:tcPr>
          <w:p w14:paraId="34564E90" w14:textId="27B386C9"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3.379.309</w:t>
            </w:r>
          </w:p>
        </w:tc>
        <w:tc>
          <w:tcPr>
            <w:tcW w:w="883" w:type="dxa"/>
            <w:noWrap/>
            <w:hideMark/>
          </w:tcPr>
          <w:p w14:paraId="6E10C772" w14:textId="08E10A17"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85,6</w:t>
            </w:r>
          </w:p>
        </w:tc>
      </w:tr>
      <w:tr w:rsidR="00816837" w:rsidRPr="00816837" w14:paraId="57D68C09" w14:textId="77777777" w:rsidTr="0081683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2028DD6" w14:textId="6A9D90E6"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84099110</w:t>
            </w:r>
          </w:p>
        </w:tc>
        <w:tc>
          <w:tcPr>
            <w:tcW w:w="4142" w:type="dxa"/>
            <w:hideMark/>
          </w:tcPr>
          <w:p w14:paraId="27081107" w14:textId="7EB69F0D"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Benzinli motorlar için aksam; parçalar-pistonlar</w:t>
            </w:r>
          </w:p>
        </w:tc>
        <w:tc>
          <w:tcPr>
            <w:tcW w:w="1415" w:type="dxa"/>
            <w:noWrap/>
            <w:hideMark/>
          </w:tcPr>
          <w:p w14:paraId="7B81FB8D" w14:textId="1A78299A"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1.567.667</w:t>
            </w:r>
          </w:p>
        </w:tc>
        <w:tc>
          <w:tcPr>
            <w:tcW w:w="1422" w:type="dxa"/>
            <w:noWrap/>
            <w:hideMark/>
          </w:tcPr>
          <w:p w14:paraId="449C5166" w14:textId="5DEA09E5"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3.297.381</w:t>
            </w:r>
          </w:p>
        </w:tc>
        <w:tc>
          <w:tcPr>
            <w:tcW w:w="883" w:type="dxa"/>
            <w:noWrap/>
            <w:hideMark/>
          </w:tcPr>
          <w:p w14:paraId="3BEB9597" w14:textId="391B0784"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110,3</w:t>
            </w:r>
          </w:p>
        </w:tc>
      </w:tr>
      <w:tr w:rsidR="00816837" w:rsidRPr="00816837" w14:paraId="5DD1FC58" w14:textId="77777777" w:rsidTr="00816837">
        <w:trPr>
          <w:trHeight w:val="63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CC7085D" w14:textId="521E301B"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84833000</w:t>
            </w:r>
          </w:p>
        </w:tc>
        <w:tc>
          <w:tcPr>
            <w:tcW w:w="4142" w:type="dxa"/>
            <w:hideMark/>
          </w:tcPr>
          <w:p w14:paraId="5A98C27B" w14:textId="06E0422B"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Yatak kovanları [bilyalı veya makaralı yatak (rulman) içermeyenler] ve mil yatakları</w:t>
            </w:r>
          </w:p>
        </w:tc>
        <w:tc>
          <w:tcPr>
            <w:tcW w:w="1415" w:type="dxa"/>
            <w:noWrap/>
            <w:hideMark/>
          </w:tcPr>
          <w:p w14:paraId="3169DBB3" w14:textId="7D735233"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2.389.352</w:t>
            </w:r>
          </w:p>
        </w:tc>
        <w:tc>
          <w:tcPr>
            <w:tcW w:w="1422" w:type="dxa"/>
            <w:noWrap/>
            <w:hideMark/>
          </w:tcPr>
          <w:p w14:paraId="451E34E6" w14:textId="515B2199"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3.239.228</w:t>
            </w:r>
          </w:p>
        </w:tc>
        <w:tc>
          <w:tcPr>
            <w:tcW w:w="883" w:type="dxa"/>
            <w:noWrap/>
            <w:hideMark/>
          </w:tcPr>
          <w:p w14:paraId="32E03159" w14:textId="0BE9A7E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35,6</w:t>
            </w:r>
          </w:p>
        </w:tc>
      </w:tr>
      <w:tr w:rsidR="00816837" w:rsidRPr="00816837" w14:paraId="41003FD8"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BCAB414" w14:textId="108B63E8"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84841000</w:t>
            </w:r>
          </w:p>
        </w:tc>
        <w:tc>
          <w:tcPr>
            <w:tcW w:w="4142" w:type="dxa"/>
            <w:hideMark/>
          </w:tcPr>
          <w:p w14:paraId="0A6B43A1" w14:textId="4A54B1BE"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İki yada daha fazla metal tabakalardan yapılmış contalar</w:t>
            </w:r>
          </w:p>
        </w:tc>
        <w:tc>
          <w:tcPr>
            <w:tcW w:w="1415" w:type="dxa"/>
            <w:noWrap/>
            <w:hideMark/>
          </w:tcPr>
          <w:p w14:paraId="500E1B3A" w14:textId="0D915293"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3.769.201</w:t>
            </w:r>
          </w:p>
        </w:tc>
        <w:tc>
          <w:tcPr>
            <w:tcW w:w="1422" w:type="dxa"/>
            <w:noWrap/>
            <w:hideMark/>
          </w:tcPr>
          <w:p w14:paraId="48377290" w14:textId="3B1FF387"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2.718.524</w:t>
            </w:r>
          </w:p>
        </w:tc>
        <w:tc>
          <w:tcPr>
            <w:tcW w:w="883" w:type="dxa"/>
            <w:noWrap/>
            <w:hideMark/>
          </w:tcPr>
          <w:p w14:paraId="1232C6C5" w14:textId="2AF60953"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-27,9</w:t>
            </w:r>
          </w:p>
        </w:tc>
      </w:tr>
      <w:tr w:rsidR="00816837" w:rsidRPr="00816837" w14:paraId="551B3B72" w14:textId="77777777" w:rsidTr="00816837">
        <w:trPr>
          <w:trHeight w:val="63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19E17DC" w14:textId="4730844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85129000</w:t>
            </w:r>
          </w:p>
        </w:tc>
        <w:tc>
          <w:tcPr>
            <w:tcW w:w="4142" w:type="dxa"/>
            <w:hideMark/>
          </w:tcPr>
          <w:p w14:paraId="69063D51" w14:textId="2090EAD3"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Motorlu araçların işaret cihazlarının aksam, parça</w:t>
            </w:r>
            <w:r w:rsidR="00CD7B48">
              <w:rPr>
                <w:rFonts w:asciiTheme="minorHAnsi" w:hAnsiTheme="minorHAnsi" w:cstheme="minorHAnsi"/>
                <w:sz w:val="22"/>
                <w:szCs w:val="22"/>
              </w:rPr>
              <w:t>ları</w:t>
            </w:r>
          </w:p>
        </w:tc>
        <w:tc>
          <w:tcPr>
            <w:tcW w:w="1415" w:type="dxa"/>
            <w:noWrap/>
            <w:hideMark/>
          </w:tcPr>
          <w:p w14:paraId="2F6B49EF" w14:textId="1413393F"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3.983.964</w:t>
            </w:r>
          </w:p>
        </w:tc>
        <w:tc>
          <w:tcPr>
            <w:tcW w:w="1422" w:type="dxa"/>
            <w:noWrap/>
            <w:hideMark/>
          </w:tcPr>
          <w:p w14:paraId="420012D1" w14:textId="392B999E"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2.638.261</w:t>
            </w:r>
          </w:p>
        </w:tc>
        <w:tc>
          <w:tcPr>
            <w:tcW w:w="883" w:type="dxa"/>
            <w:noWrap/>
            <w:hideMark/>
          </w:tcPr>
          <w:p w14:paraId="17DEB039" w14:textId="1DC5FFA3"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-33,8</w:t>
            </w:r>
          </w:p>
        </w:tc>
      </w:tr>
      <w:tr w:rsidR="00816837" w:rsidRPr="00816837" w14:paraId="1CC4962D" w14:textId="77777777" w:rsidTr="0081683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0C45BDC" w14:textId="4A0AC43D"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84839000</w:t>
            </w:r>
          </w:p>
        </w:tc>
        <w:tc>
          <w:tcPr>
            <w:tcW w:w="4142" w:type="dxa"/>
            <w:hideMark/>
          </w:tcPr>
          <w:p w14:paraId="5804B96C" w14:textId="075056E4"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Transmisyon mili, krank, kovan, dişli kutuları vb. parçaları</w:t>
            </w:r>
          </w:p>
        </w:tc>
        <w:tc>
          <w:tcPr>
            <w:tcW w:w="1415" w:type="dxa"/>
            <w:noWrap/>
            <w:hideMark/>
          </w:tcPr>
          <w:p w14:paraId="484A4E68" w14:textId="27B8CD1B"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2.264.289</w:t>
            </w:r>
          </w:p>
        </w:tc>
        <w:tc>
          <w:tcPr>
            <w:tcW w:w="1422" w:type="dxa"/>
            <w:noWrap/>
            <w:hideMark/>
          </w:tcPr>
          <w:p w14:paraId="65AED461" w14:textId="0054EA8C"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2.458.226</w:t>
            </w:r>
          </w:p>
        </w:tc>
        <w:tc>
          <w:tcPr>
            <w:tcW w:w="883" w:type="dxa"/>
            <w:noWrap/>
            <w:hideMark/>
          </w:tcPr>
          <w:p w14:paraId="7F167CF4" w14:textId="7F8C256E"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8,6</w:t>
            </w:r>
          </w:p>
        </w:tc>
      </w:tr>
      <w:tr w:rsidR="00816837" w:rsidRPr="00816837" w14:paraId="0B89FB4D" w14:textId="77777777" w:rsidTr="00816837">
        <w:trPr>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CC207CD" w14:textId="0B5A83B7"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40118000</w:t>
            </w:r>
          </w:p>
        </w:tc>
        <w:tc>
          <w:tcPr>
            <w:tcW w:w="4142" w:type="dxa"/>
            <w:hideMark/>
          </w:tcPr>
          <w:p w14:paraId="7AB219F0" w14:textId="6A59E1D1"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Kauçuktan yeni dış lastikler; yapı, madencilik veya sanayi elleçleme taşıtları ve makinelerinde kullanılan</w:t>
            </w:r>
          </w:p>
        </w:tc>
        <w:tc>
          <w:tcPr>
            <w:tcW w:w="1415" w:type="dxa"/>
            <w:noWrap/>
            <w:hideMark/>
          </w:tcPr>
          <w:p w14:paraId="1D99FD8E" w14:textId="456B802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1.954.034</w:t>
            </w:r>
          </w:p>
        </w:tc>
        <w:tc>
          <w:tcPr>
            <w:tcW w:w="1422" w:type="dxa"/>
            <w:noWrap/>
            <w:hideMark/>
          </w:tcPr>
          <w:p w14:paraId="37A103AF" w14:textId="359EBE28"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2.300.985</w:t>
            </w:r>
          </w:p>
        </w:tc>
        <w:tc>
          <w:tcPr>
            <w:tcW w:w="883" w:type="dxa"/>
            <w:noWrap/>
            <w:hideMark/>
          </w:tcPr>
          <w:p w14:paraId="371714E9" w14:textId="4B7F4D96"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17,8</w:t>
            </w:r>
          </w:p>
        </w:tc>
      </w:tr>
      <w:tr w:rsidR="00816837" w:rsidRPr="00816837" w14:paraId="0D5D611F"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77A657B" w14:textId="6E21C5CB"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85076000</w:t>
            </w:r>
          </w:p>
        </w:tc>
        <w:tc>
          <w:tcPr>
            <w:tcW w:w="4142" w:type="dxa"/>
            <w:hideMark/>
          </w:tcPr>
          <w:p w14:paraId="3D93F57A" w14:textId="4D88CB21"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Lityum iyonlu elektrik akümülatörleri</w:t>
            </w:r>
          </w:p>
        </w:tc>
        <w:tc>
          <w:tcPr>
            <w:tcW w:w="1415" w:type="dxa"/>
            <w:noWrap/>
            <w:hideMark/>
          </w:tcPr>
          <w:p w14:paraId="703D2255" w14:textId="6698E95E"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2.286.536</w:t>
            </w:r>
          </w:p>
        </w:tc>
        <w:tc>
          <w:tcPr>
            <w:tcW w:w="1422" w:type="dxa"/>
            <w:noWrap/>
            <w:hideMark/>
          </w:tcPr>
          <w:p w14:paraId="745B0EFC" w14:textId="41662796"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2.250.513</w:t>
            </w:r>
          </w:p>
        </w:tc>
        <w:tc>
          <w:tcPr>
            <w:tcW w:w="883" w:type="dxa"/>
            <w:noWrap/>
            <w:hideMark/>
          </w:tcPr>
          <w:p w14:paraId="645AE057" w14:textId="0F617458"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-1,6</w:t>
            </w:r>
          </w:p>
        </w:tc>
      </w:tr>
      <w:tr w:rsidR="00816837" w:rsidRPr="00816837" w14:paraId="07115B6B"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2638ADF" w14:textId="5CB5D9B7"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84849000</w:t>
            </w:r>
          </w:p>
        </w:tc>
        <w:tc>
          <w:tcPr>
            <w:tcW w:w="4142" w:type="dxa"/>
            <w:hideMark/>
          </w:tcPr>
          <w:p w14:paraId="4FD37815" w14:textId="67FAF4DD"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Poşet, zarf veya benzeri ambalajlara farklı kompozisyonlarda takım veya grup halinde tertiplenmiş contalar</w:t>
            </w:r>
          </w:p>
        </w:tc>
        <w:tc>
          <w:tcPr>
            <w:tcW w:w="1415" w:type="dxa"/>
            <w:noWrap/>
            <w:hideMark/>
          </w:tcPr>
          <w:p w14:paraId="7EB2AD1E" w14:textId="440A2610"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2.575.230</w:t>
            </w:r>
          </w:p>
        </w:tc>
        <w:tc>
          <w:tcPr>
            <w:tcW w:w="1422" w:type="dxa"/>
            <w:noWrap/>
            <w:hideMark/>
          </w:tcPr>
          <w:p w14:paraId="27A862E4" w14:textId="78CD1D4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2.147.217</w:t>
            </w:r>
          </w:p>
        </w:tc>
        <w:tc>
          <w:tcPr>
            <w:tcW w:w="883" w:type="dxa"/>
            <w:noWrap/>
            <w:hideMark/>
          </w:tcPr>
          <w:p w14:paraId="01E69C93" w14:textId="72A0874A"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-16,6</w:t>
            </w:r>
          </w:p>
        </w:tc>
      </w:tr>
      <w:tr w:rsidR="00816837" w:rsidRPr="00816837" w14:paraId="2CFC4D86" w14:textId="77777777" w:rsidTr="00816837">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FECCB33" w14:textId="3F859F0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87087000</w:t>
            </w:r>
          </w:p>
        </w:tc>
        <w:tc>
          <w:tcPr>
            <w:tcW w:w="4142" w:type="dxa"/>
            <w:hideMark/>
          </w:tcPr>
          <w:p w14:paraId="7A3C3E41" w14:textId="4DD74247"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tekerlekleri vb aksam, parça/aksesuarı</w:t>
            </w:r>
          </w:p>
        </w:tc>
        <w:tc>
          <w:tcPr>
            <w:tcW w:w="1415" w:type="dxa"/>
            <w:noWrap/>
            <w:hideMark/>
          </w:tcPr>
          <w:p w14:paraId="742D3341" w14:textId="3A200F2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2.636.701</w:t>
            </w:r>
          </w:p>
        </w:tc>
        <w:tc>
          <w:tcPr>
            <w:tcW w:w="1422" w:type="dxa"/>
            <w:noWrap/>
            <w:hideMark/>
          </w:tcPr>
          <w:p w14:paraId="05143755" w14:textId="635E2ABD"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2.142.740</w:t>
            </w:r>
          </w:p>
        </w:tc>
        <w:tc>
          <w:tcPr>
            <w:tcW w:w="883" w:type="dxa"/>
            <w:noWrap/>
            <w:hideMark/>
          </w:tcPr>
          <w:p w14:paraId="739B6EF3" w14:textId="7A61FE8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-18,7</w:t>
            </w:r>
          </w:p>
        </w:tc>
      </w:tr>
      <w:tr w:rsidR="00816837" w:rsidRPr="00816837" w14:paraId="300E02FE"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636E139" w14:textId="03341B5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87089400</w:t>
            </w:r>
          </w:p>
        </w:tc>
        <w:tc>
          <w:tcPr>
            <w:tcW w:w="4142" w:type="dxa"/>
            <w:hideMark/>
          </w:tcPr>
          <w:p w14:paraId="626B35DA" w14:textId="10850D2C"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direksiyon simitleri, kolonları, kutuları; aksam, parçaları</w:t>
            </w:r>
          </w:p>
        </w:tc>
        <w:tc>
          <w:tcPr>
            <w:tcW w:w="1415" w:type="dxa"/>
            <w:noWrap/>
            <w:hideMark/>
          </w:tcPr>
          <w:p w14:paraId="45FDC67C" w14:textId="331C4905"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1.555.196</w:t>
            </w:r>
          </w:p>
        </w:tc>
        <w:tc>
          <w:tcPr>
            <w:tcW w:w="1422" w:type="dxa"/>
            <w:noWrap/>
            <w:hideMark/>
          </w:tcPr>
          <w:p w14:paraId="33B4582B" w14:textId="6AE4875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1.532.507</w:t>
            </w:r>
          </w:p>
        </w:tc>
        <w:tc>
          <w:tcPr>
            <w:tcW w:w="883" w:type="dxa"/>
            <w:noWrap/>
            <w:hideMark/>
          </w:tcPr>
          <w:p w14:paraId="28A72A49" w14:textId="4A871E9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-1,5</w:t>
            </w:r>
          </w:p>
        </w:tc>
      </w:tr>
      <w:tr w:rsidR="00816837" w:rsidRPr="00816837" w14:paraId="69E729EC"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495A743" w14:textId="07461581"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84073420</w:t>
            </w:r>
          </w:p>
        </w:tc>
        <w:tc>
          <w:tcPr>
            <w:tcW w:w="4142" w:type="dxa"/>
            <w:hideMark/>
          </w:tcPr>
          <w:p w14:paraId="1C3E78C7" w14:textId="5612592A"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 xml:space="preserve">Kara taşıtları için kıvılcım ile ateşlemeli içten yanmalı doğrusal pistonlu motorlar </w:t>
            </w:r>
          </w:p>
        </w:tc>
        <w:tc>
          <w:tcPr>
            <w:tcW w:w="1415" w:type="dxa"/>
            <w:noWrap/>
            <w:hideMark/>
          </w:tcPr>
          <w:p w14:paraId="23AC300E" w14:textId="5015BD73"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1.005.112</w:t>
            </w:r>
          </w:p>
        </w:tc>
        <w:tc>
          <w:tcPr>
            <w:tcW w:w="1422" w:type="dxa"/>
            <w:noWrap/>
            <w:hideMark/>
          </w:tcPr>
          <w:p w14:paraId="1FBC40AF" w14:textId="6025FE66"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833.606</w:t>
            </w:r>
          </w:p>
        </w:tc>
        <w:tc>
          <w:tcPr>
            <w:tcW w:w="883" w:type="dxa"/>
            <w:noWrap/>
            <w:hideMark/>
          </w:tcPr>
          <w:p w14:paraId="140A4AE0" w14:textId="32CFF12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-17,1</w:t>
            </w:r>
          </w:p>
        </w:tc>
      </w:tr>
      <w:tr w:rsidR="00816837" w:rsidRPr="00816837" w14:paraId="708BB9DD"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4402590" w14:textId="1EE5EA82"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85443000</w:t>
            </w:r>
          </w:p>
        </w:tc>
        <w:tc>
          <w:tcPr>
            <w:tcW w:w="4142" w:type="dxa"/>
            <w:hideMark/>
          </w:tcPr>
          <w:p w14:paraId="0BEDF58F" w14:textId="56F28D05"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Ateşleme bujileri için kablo bağlantı takımları, taşıtlarda, uçaklarda veya gemilerde kullanılan diğer kablo bağlantı takımları</w:t>
            </w:r>
          </w:p>
        </w:tc>
        <w:tc>
          <w:tcPr>
            <w:tcW w:w="1415" w:type="dxa"/>
            <w:noWrap/>
            <w:hideMark/>
          </w:tcPr>
          <w:p w14:paraId="42F2262C" w14:textId="01A6170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535.556</w:t>
            </w:r>
          </w:p>
        </w:tc>
        <w:tc>
          <w:tcPr>
            <w:tcW w:w="1422" w:type="dxa"/>
            <w:noWrap/>
            <w:hideMark/>
          </w:tcPr>
          <w:p w14:paraId="5EAF3ACD" w14:textId="282CE6BF"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715.965</w:t>
            </w:r>
          </w:p>
        </w:tc>
        <w:tc>
          <w:tcPr>
            <w:tcW w:w="883" w:type="dxa"/>
            <w:noWrap/>
            <w:hideMark/>
          </w:tcPr>
          <w:p w14:paraId="036FBBFE" w14:textId="6A5682D2"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33,7</w:t>
            </w:r>
          </w:p>
        </w:tc>
      </w:tr>
      <w:tr w:rsidR="00816837" w:rsidRPr="00816837" w14:paraId="3BC7A30A" w14:textId="77777777" w:rsidTr="0081683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B665523" w14:textId="6B1A9EA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87141000</w:t>
            </w:r>
          </w:p>
        </w:tc>
        <w:tc>
          <w:tcPr>
            <w:tcW w:w="4142" w:type="dxa"/>
            <w:hideMark/>
          </w:tcPr>
          <w:p w14:paraId="5FDCF14F" w14:textId="6359A3F3"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Motorsikletlere ait (mopedler dahil) aksam, parça ve aksesuar</w:t>
            </w:r>
          </w:p>
        </w:tc>
        <w:tc>
          <w:tcPr>
            <w:tcW w:w="1415" w:type="dxa"/>
            <w:noWrap/>
            <w:hideMark/>
          </w:tcPr>
          <w:p w14:paraId="3A225C7C" w14:textId="19147092"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686.462</w:t>
            </w:r>
          </w:p>
        </w:tc>
        <w:tc>
          <w:tcPr>
            <w:tcW w:w="1422" w:type="dxa"/>
            <w:noWrap/>
            <w:hideMark/>
          </w:tcPr>
          <w:p w14:paraId="5342D364" w14:textId="736C7635"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529.718</w:t>
            </w:r>
          </w:p>
        </w:tc>
        <w:tc>
          <w:tcPr>
            <w:tcW w:w="883" w:type="dxa"/>
            <w:noWrap/>
            <w:hideMark/>
          </w:tcPr>
          <w:p w14:paraId="45B49512" w14:textId="4720575B"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-22,8</w:t>
            </w:r>
          </w:p>
        </w:tc>
      </w:tr>
      <w:tr w:rsidR="00816837" w:rsidRPr="00816837" w14:paraId="36F9EB7F" w14:textId="77777777" w:rsidTr="00816837">
        <w:trPr>
          <w:trHeight w:val="315"/>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4C685C1" w14:textId="0559B2C5"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87149900</w:t>
            </w:r>
          </w:p>
        </w:tc>
        <w:tc>
          <w:tcPr>
            <w:tcW w:w="4142" w:type="dxa"/>
            <w:hideMark/>
          </w:tcPr>
          <w:p w14:paraId="7F06361E" w14:textId="7A7DAE76"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Bisikletlere ait başka yerde tanımlanmamış aksam ve parçalar</w:t>
            </w:r>
          </w:p>
        </w:tc>
        <w:tc>
          <w:tcPr>
            <w:tcW w:w="1415" w:type="dxa"/>
            <w:noWrap/>
            <w:hideMark/>
          </w:tcPr>
          <w:p w14:paraId="2C572A97" w14:textId="4CB44574"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486.602</w:t>
            </w:r>
          </w:p>
        </w:tc>
        <w:tc>
          <w:tcPr>
            <w:tcW w:w="1422" w:type="dxa"/>
            <w:noWrap/>
            <w:hideMark/>
          </w:tcPr>
          <w:p w14:paraId="2709A8EA" w14:textId="3E3721AC"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432.024</w:t>
            </w:r>
          </w:p>
        </w:tc>
        <w:tc>
          <w:tcPr>
            <w:tcW w:w="883" w:type="dxa"/>
            <w:noWrap/>
            <w:hideMark/>
          </w:tcPr>
          <w:p w14:paraId="38A1EC7B" w14:textId="619B12E6"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-11,2</w:t>
            </w:r>
          </w:p>
        </w:tc>
      </w:tr>
      <w:tr w:rsidR="00816837" w:rsidRPr="00816837" w14:paraId="3A78859D"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CCC458C" w14:textId="0F071BBD"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84082000</w:t>
            </w:r>
          </w:p>
        </w:tc>
        <w:tc>
          <w:tcPr>
            <w:tcW w:w="4142" w:type="dxa"/>
            <w:hideMark/>
          </w:tcPr>
          <w:p w14:paraId="3394E09B" w14:textId="3E5DE889"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Kara taşıtları için sıkıştırmayla ateşlemeli içten yanmalı pistonlu motorlar (dizel veya yarı dizel)</w:t>
            </w:r>
          </w:p>
        </w:tc>
        <w:tc>
          <w:tcPr>
            <w:tcW w:w="1415" w:type="dxa"/>
            <w:noWrap/>
            <w:hideMark/>
          </w:tcPr>
          <w:p w14:paraId="71795E7E" w14:textId="4FECA8FD"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495.332</w:t>
            </w:r>
          </w:p>
        </w:tc>
        <w:tc>
          <w:tcPr>
            <w:tcW w:w="1422" w:type="dxa"/>
            <w:noWrap/>
            <w:hideMark/>
          </w:tcPr>
          <w:p w14:paraId="582AECDA" w14:textId="56C33227"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353.751</w:t>
            </w:r>
          </w:p>
        </w:tc>
        <w:tc>
          <w:tcPr>
            <w:tcW w:w="883" w:type="dxa"/>
            <w:noWrap/>
            <w:hideMark/>
          </w:tcPr>
          <w:p w14:paraId="01CD4263" w14:textId="42FC8D0B"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-28,6</w:t>
            </w:r>
          </w:p>
        </w:tc>
      </w:tr>
      <w:tr w:rsidR="00816837" w:rsidRPr="00816837" w14:paraId="0654B90C"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CAAB3FA" w14:textId="536735AB"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85073000</w:t>
            </w:r>
          </w:p>
        </w:tc>
        <w:tc>
          <w:tcPr>
            <w:tcW w:w="4142" w:type="dxa"/>
            <w:hideMark/>
          </w:tcPr>
          <w:p w14:paraId="7BC7436D" w14:textId="66204E7D"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Nikel kadmiyumlu akümülatörler</w:t>
            </w:r>
          </w:p>
        </w:tc>
        <w:tc>
          <w:tcPr>
            <w:tcW w:w="1415" w:type="dxa"/>
            <w:noWrap/>
            <w:hideMark/>
          </w:tcPr>
          <w:p w14:paraId="2672A2FC" w14:textId="618C7D51"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3.194.483</w:t>
            </w:r>
          </w:p>
        </w:tc>
        <w:tc>
          <w:tcPr>
            <w:tcW w:w="1422" w:type="dxa"/>
            <w:noWrap/>
            <w:hideMark/>
          </w:tcPr>
          <w:p w14:paraId="16E37717" w14:textId="3C588FF1"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304.836</w:t>
            </w:r>
          </w:p>
        </w:tc>
        <w:tc>
          <w:tcPr>
            <w:tcW w:w="883" w:type="dxa"/>
            <w:noWrap/>
            <w:hideMark/>
          </w:tcPr>
          <w:p w14:paraId="2F5C6328" w14:textId="341276DB"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-90,5</w:t>
            </w:r>
          </w:p>
        </w:tc>
      </w:tr>
      <w:tr w:rsidR="00816837" w:rsidRPr="00816837" w14:paraId="60181AB2" w14:textId="77777777" w:rsidTr="008168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B4BA7B8" w14:textId="4DDD54CE"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87082100</w:t>
            </w:r>
          </w:p>
        </w:tc>
        <w:tc>
          <w:tcPr>
            <w:tcW w:w="4142" w:type="dxa"/>
            <w:hideMark/>
          </w:tcPr>
          <w:p w14:paraId="206E3E0C" w14:textId="3000898B" w:rsidR="00816837" w:rsidRPr="00816837" w:rsidRDefault="00816837" w:rsidP="00816837">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87.01 ila 87.05 Pozisyonlarında yer alan motorlu kara taşıtları için emniyet kemerleri</w:t>
            </w:r>
          </w:p>
        </w:tc>
        <w:tc>
          <w:tcPr>
            <w:tcW w:w="1415" w:type="dxa"/>
            <w:noWrap/>
            <w:hideMark/>
          </w:tcPr>
          <w:p w14:paraId="404F241B" w14:textId="406776A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387.318</w:t>
            </w:r>
          </w:p>
        </w:tc>
        <w:tc>
          <w:tcPr>
            <w:tcW w:w="1422" w:type="dxa"/>
            <w:noWrap/>
            <w:hideMark/>
          </w:tcPr>
          <w:p w14:paraId="3729002B" w14:textId="43C4D24F"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295.157</w:t>
            </w:r>
          </w:p>
        </w:tc>
        <w:tc>
          <w:tcPr>
            <w:tcW w:w="883" w:type="dxa"/>
            <w:noWrap/>
            <w:hideMark/>
          </w:tcPr>
          <w:p w14:paraId="3AF83BBA" w14:textId="4DB2C9FD" w:rsidR="00816837" w:rsidRPr="00816837" w:rsidRDefault="00816837" w:rsidP="00816837">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-23,8</w:t>
            </w:r>
          </w:p>
        </w:tc>
      </w:tr>
      <w:tr w:rsidR="00816837" w:rsidRPr="00816837" w14:paraId="4C0537FF" w14:textId="77777777" w:rsidTr="00816837">
        <w:trPr>
          <w:trHeight w:val="300"/>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7C50D7C" w14:textId="7CC43A3F" w:rsidR="00816837" w:rsidRPr="00816837" w:rsidRDefault="00816837" w:rsidP="00816837">
            <w:pPr>
              <w:pStyle w:val="Default"/>
              <w:spacing w:after="29"/>
              <w:rPr>
                <w:rFonts w:asciiTheme="minorHAnsi" w:hAnsiTheme="minorHAnsi" w:cstheme="minorHAnsi"/>
                <w:color w:val="FFFFFF" w:themeColor="background1"/>
                <w:sz w:val="22"/>
                <w:szCs w:val="22"/>
              </w:rPr>
            </w:pPr>
            <w:r w:rsidRPr="00816837">
              <w:rPr>
                <w:rFonts w:asciiTheme="minorHAnsi" w:hAnsiTheme="minorHAnsi" w:cstheme="minorHAnsi"/>
                <w:color w:val="FFFFFF" w:themeColor="background1"/>
                <w:sz w:val="22"/>
                <w:szCs w:val="22"/>
              </w:rPr>
              <w:t>85022000</w:t>
            </w:r>
          </w:p>
        </w:tc>
        <w:tc>
          <w:tcPr>
            <w:tcW w:w="4142" w:type="dxa"/>
            <w:hideMark/>
          </w:tcPr>
          <w:p w14:paraId="7DA31A52" w14:textId="601AAF89" w:rsidR="00816837" w:rsidRPr="00816837" w:rsidRDefault="00816837" w:rsidP="00816837">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Kıvılcım ateşlemeli, içten yanmalı, pistonlu motorlu elektrik enerjisi üretim (elektrojen) grupları</w:t>
            </w:r>
          </w:p>
        </w:tc>
        <w:tc>
          <w:tcPr>
            <w:tcW w:w="1415" w:type="dxa"/>
            <w:noWrap/>
            <w:hideMark/>
          </w:tcPr>
          <w:p w14:paraId="7535B88B" w14:textId="24A2ACE8"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493.602</w:t>
            </w:r>
          </w:p>
        </w:tc>
        <w:tc>
          <w:tcPr>
            <w:tcW w:w="1422" w:type="dxa"/>
            <w:noWrap/>
            <w:hideMark/>
          </w:tcPr>
          <w:p w14:paraId="28F596F9" w14:textId="38A1A152"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287.823</w:t>
            </w:r>
          </w:p>
        </w:tc>
        <w:tc>
          <w:tcPr>
            <w:tcW w:w="883" w:type="dxa"/>
            <w:noWrap/>
            <w:hideMark/>
          </w:tcPr>
          <w:p w14:paraId="70AD8647" w14:textId="173A5DCD" w:rsidR="00816837" w:rsidRPr="00816837" w:rsidRDefault="00816837" w:rsidP="00816837">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16837">
              <w:rPr>
                <w:rFonts w:asciiTheme="minorHAnsi" w:hAnsiTheme="minorHAnsi" w:cstheme="minorHAnsi"/>
                <w:sz w:val="22"/>
                <w:szCs w:val="22"/>
              </w:rPr>
              <w:t>-41,7</w:t>
            </w:r>
          </w:p>
        </w:tc>
      </w:tr>
    </w:tbl>
    <w:p w14:paraId="0B60919D" w14:textId="77777777" w:rsidR="00484AFF" w:rsidRDefault="00484AFF" w:rsidP="00484AFF">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0D7C0AF3" w14:textId="77777777" w:rsidR="00532712" w:rsidRDefault="00532712" w:rsidP="00745A40">
      <w:pPr>
        <w:pStyle w:val="Default"/>
        <w:spacing w:after="29"/>
        <w:rPr>
          <w:rFonts w:ascii="Times New Roman" w:hAnsi="Times New Roman" w:cs="Times New Roman"/>
          <w:sz w:val="23"/>
          <w:szCs w:val="23"/>
        </w:rPr>
      </w:pPr>
    </w:p>
    <w:p w14:paraId="12BFC849" w14:textId="2C51B9E8" w:rsidR="00C00A81" w:rsidRDefault="00E1449C" w:rsidP="00186002">
      <w:pPr>
        <w:pStyle w:val="Default"/>
        <w:spacing w:after="29"/>
        <w:jc w:val="both"/>
        <w:rPr>
          <w:rFonts w:asciiTheme="minorHAnsi" w:hAnsiTheme="minorHAnsi" w:cstheme="minorHAnsi"/>
          <w:sz w:val="22"/>
          <w:szCs w:val="22"/>
        </w:rPr>
      </w:pPr>
      <w:r w:rsidRPr="00186002">
        <w:rPr>
          <w:rFonts w:asciiTheme="minorHAnsi" w:hAnsiTheme="minorHAnsi" w:cstheme="minorHAnsi"/>
          <w:sz w:val="22"/>
          <w:szCs w:val="22"/>
        </w:rPr>
        <w:tab/>
        <w:t xml:space="preserve">Bahreyn’in </w:t>
      </w:r>
      <w:r w:rsidR="00484266" w:rsidRPr="00186002">
        <w:rPr>
          <w:rFonts w:asciiTheme="minorHAnsi" w:hAnsiTheme="minorHAnsi" w:cstheme="minorHAnsi"/>
          <w:sz w:val="22"/>
          <w:szCs w:val="22"/>
        </w:rPr>
        <w:t>202</w:t>
      </w:r>
      <w:r w:rsidR="00431908">
        <w:rPr>
          <w:rFonts w:asciiTheme="minorHAnsi" w:hAnsiTheme="minorHAnsi" w:cstheme="minorHAnsi"/>
          <w:sz w:val="22"/>
          <w:szCs w:val="22"/>
        </w:rPr>
        <w:t>1</w:t>
      </w:r>
      <w:r w:rsidR="00484266" w:rsidRPr="00186002">
        <w:rPr>
          <w:rFonts w:asciiTheme="minorHAnsi" w:hAnsiTheme="minorHAnsi" w:cstheme="minorHAnsi"/>
          <w:sz w:val="22"/>
          <w:szCs w:val="22"/>
        </w:rPr>
        <w:t xml:space="preserve"> yılında </w:t>
      </w:r>
      <w:r w:rsidRPr="00186002">
        <w:rPr>
          <w:rFonts w:asciiTheme="minorHAnsi" w:hAnsiTheme="minorHAnsi" w:cstheme="minorHAnsi"/>
          <w:sz w:val="22"/>
          <w:szCs w:val="22"/>
        </w:rPr>
        <w:t>en çok ithal ettiği ilk 15</w:t>
      </w:r>
      <w:r w:rsidR="001D53C2" w:rsidRPr="00186002">
        <w:rPr>
          <w:rFonts w:asciiTheme="minorHAnsi" w:hAnsiTheme="minorHAnsi" w:cstheme="minorHAnsi"/>
          <w:sz w:val="22"/>
          <w:szCs w:val="22"/>
        </w:rPr>
        <w:t xml:space="preserve"> </w:t>
      </w:r>
      <w:r w:rsidR="002C350A" w:rsidRPr="00186002">
        <w:rPr>
          <w:rFonts w:asciiTheme="minorHAnsi" w:hAnsiTheme="minorHAnsi" w:cstheme="minorHAnsi"/>
          <w:sz w:val="22"/>
          <w:szCs w:val="22"/>
        </w:rPr>
        <w:t>oto yan sanayi</w:t>
      </w:r>
      <w:r w:rsidRPr="00186002">
        <w:rPr>
          <w:rFonts w:asciiTheme="minorHAnsi" w:hAnsiTheme="minorHAnsi" w:cstheme="minorHAnsi"/>
          <w:sz w:val="22"/>
          <w:szCs w:val="22"/>
        </w:rPr>
        <w:t xml:space="preserve"> ürün</w:t>
      </w:r>
      <w:r w:rsidR="001D53C2" w:rsidRPr="00186002">
        <w:rPr>
          <w:rFonts w:asciiTheme="minorHAnsi" w:hAnsiTheme="minorHAnsi" w:cstheme="minorHAnsi"/>
          <w:sz w:val="22"/>
          <w:szCs w:val="22"/>
        </w:rPr>
        <w:t>ün</w:t>
      </w:r>
      <w:r w:rsidRPr="00186002">
        <w:rPr>
          <w:rFonts w:asciiTheme="minorHAnsi" w:hAnsiTheme="minorHAnsi" w:cstheme="minorHAnsi"/>
          <w:sz w:val="22"/>
          <w:szCs w:val="22"/>
        </w:rPr>
        <w:t>de pazardaki ilk 5 ülke</w:t>
      </w:r>
      <w:r w:rsidR="00484266" w:rsidRPr="00186002">
        <w:rPr>
          <w:rFonts w:asciiTheme="minorHAnsi" w:hAnsiTheme="minorHAnsi" w:cstheme="minorHAnsi"/>
          <w:sz w:val="22"/>
          <w:szCs w:val="22"/>
        </w:rPr>
        <w:t>den ve Türkiye’den</w:t>
      </w:r>
      <w:r w:rsidRPr="00186002">
        <w:rPr>
          <w:rFonts w:asciiTheme="minorHAnsi" w:hAnsiTheme="minorHAnsi" w:cstheme="minorHAnsi"/>
          <w:sz w:val="22"/>
          <w:szCs w:val="22"/>
        </w:rPr>
        <w:t xml:space="preserve"> ithalat değerleri Tablo 5’te yer almaktadır.</w:t>
      </w:r>
      <w:r w:rsidR="00186002" w:rsidRPr="00186002">
        <w:rPr>
          <w:rFonts w:asciiTheme="minorHAnsi" w:hAnsiTheme="minorHAnsi" w:cstheme="minorHAnsi"/>
          <w:sz w:val="22"/>
          <w:szCs w:val="22"/>
        </w:rPr>
        <w:t xml:space="preserve"> Bahreyn’in en çok ithal ettiği 15 oto yan sanayi ürünü içinde Türkiye sadece </w:t>
      </w:r>
      <w:r w:rsidR="009E338C">
        <w:rPr>
          <w:rFonts w:asciiTheme="minorHAnsi" w:hAnsiTheme="minorHAnsi" w:cstheme="minorHAnsi"/>
          <w:sz w:val="22"/>
          <w:szCs w:val="22"/>
        </w:rPr>
        <w:t>dört</w:t>
      </w:r>
      <w:r w:rsidR="00186002" w:rsidRPr="00186002">
        <w:rPr>
          <w:rFonts w:asciiTheme="minorHAnsi" w:hAnsiTheme="minorHAnsi" w:cstheme="minorHAnsi"/>
          <w:sz w:val="22"/>
          <w:szCs w:val="22"/>
        </w:rPr>
        <w:t xml:space="preserve"> üründe ilk 10 tedarikçi arasındadır</w:t>
      </w:r>
      <w:r w:rsidR="00186002">
        <w:t xml:space="preserve"> </w:t>
      </w:r>
      <w:r w:rsidR="00186002" w:rsidRPr="00186002">
        <w:rPr>
          <w:rFonts w:asciiTheme="minorHAnsi" w:hAnsiTheme="minorHAnsi" w:cstheme="minorHAnsi"/>
          <w:sz w:val="22"/>
          <w:szCs w:val="22"/>
        </w:rPr>
        <w:t>(</w:t>
      </w:r>
      <w:r w:rsidR="009E338C">
        <w:rPr>
          <w:rFonts w:asciiTheme="minorHAnsi" w:hAnsiTheme="minorHAnsi" w:cstheme="minorHAnsi"/>
          <w:sz w:val="22"/>
          <w:szCs w:val="22"/>
        </w:rPr>
        <w:t>“m</w:t>
      </w:r>
      <w:r w:rsidR="009E338C" w:rsidRPr="009E338C">
        <w:rPr>
          <w:rFonts w:asciiTheme="minorHAnsi" w:hAnsiTheme="minorHAnsi" w:cstheme="minorHAnsi"/>
          <w:sz w:val="22"/>
          <w:szCs w:val="22"/>
        </w:rPr>
        <w:t>ontaj sanayinde kullanılan diğer taşıtların karasorü aksamı</w:t>
      </w:r>
      <w:r w:rsidR="009E338C">
        <w:rPr>
          <w:rFonts w:asciiTheme="minorHAnsi" w:hAnsiTheme="minorHAnsi" w:cstheme="minorHAnsi"/>
          <w:sz w:val="22"/>
          <w:szCs w:val="22"/>
        </w:rPr>
        <w:t>”</w:t>
      </w:r>
      <w:r w:rsidR="00EE586A">
        <w:rPr>
          <w:rFonts w:asciiTheme="minorHAnsi" w:hAnsiTheme="minorHAnsi" w:cstheme="minorHAnsi"/>
          <w:sz w:val="22"/>
          <w:szCs w:val="22"/>
        </w:rPr>
        <w:t>-</w:t>
      </w:r>
      <w:r w:rsidR="009E338C">
        <w:rPr>
          <w:rFonts w:asciiTheme="minorHAnsi" w:hAnsiTheme="minorHAnsi" w:cstheme="minorHAnsi"/>
          <w:sz w:val="22"/>
          <w:szCs w:val="22"/>
        </w:rPr>
        <w:t xml:space="preserve">5. sırada, </w:t>
      </w:r>
      <w:r w:rsidR="00186002">
        <w:rPr>
          <w:rFonts w:asciiTheme="minorHAnsi" w:hAnsiTheme="minorHAnsi" w:cstheme="minorHAnsi"/>
          <w:sz w:val="22"/>
          <w:szCs w:val="22"/>
        </w:rPr>
        <w:t>k</w:t>
      </w:r>
      <w:r w:rsidR="00186002" w:rsidRPr="00936DBE">
        <w:rPr>
          <w:rFonts w:asciiTheme="minorHAnsi" w:hAnsiTheme="minorHAnsi" w:cstheme="minorHAnsi"/>
          <w:sz w:val="22"/>
          <w:szCs w:val="22"/>
        </w:rPr>
        <w:t>urşun asitli akümülatörler-pistonlu motorlar için</w:t>
      </w:r>
      <w:r w:rsidR="00186002">
        <w:rPr>
          <w:rFonts w:asciiTheme="minorHAnsi" w:hAnsiTheme="minorHAnsi" w:cstheme="minorHAnsi"/>
          <w:sz w:val="22"/>
          <w:szCs w:val="22"/>
        </w:rPr>
        <w:t>-5. sırada ve o</w:t>
      </w:r>
      <w:r w:rsidR="00186002" w:rsidRPr="00936DBE">
        <w:rPr>
          <w:rFonts w:asciiTheme="minorHAnsi" w:hAnsiTheme="minorHAnsi" w:cstheme="minorHAnsi"/>
          <w:sz w:val="22"/>
          <w:szCs w:val="22"/>
        </w:rPr>
        <w:t>tobüs-kamyon dış lastiği</w:t>
      </w:r>
      <w:r w:rsidR="00186002">
        <w:rPr>
          <w:rFonts w:asciiTheme="minorHAnsi" w:hAnsiTheme="minorHAnsi" w:cstheme="minorHAnsi"/>
          <w:sz w:val="22"/>
          <w:szCs w:val="22"/>
        </w:rPr>
        <w:t xml:space="preserve">-8. </w:t>
      </w:r>
      <w:r w:rsidR="00EE586A">
        <w:rPr>
          <w:rFonts w:asciiTheme="minorHAnsi" w:hAnsiTheme="minorHAnsi" w:cstheme="minorHAnsi"/>
          <w:sz w:val="22"/>
          <w:szCs w:val="22"/>
        </w:rPr>
        <w:t>s</w:t>
      </w:r>
      <w:r w:rsidR="00186002">
        <w:rPr>
          <w:rFonts w:asciiTheme="minorHAnsi" w:hAnsiTheme="minorHAnsi" w:cstheme="minorHAnsi"/>
          <w:sz w:val="22"/>
          <w:szCs w:val="22"/>
        </w:rPr>
        <w:t>ırada</w:t>
      </w:r>
      <w:r w:rsidR="00EE586A">
        <w:rPr>
          <w:rFonts w:asciiTheme="minorHAnsi" w:hAnsiTheme="minorHAnsi" w:cstheme="minorHAnsi"/>
          <w:sz w:val="22"/>
          <w:szCs w:val="22"/>
        </w:rPr>
        <w:t xml:space="preserve"> ve </w:t>
      </w:r>
      <w:r w:rsidR="004C1865">
        <w:rPr>
          <w:rFonts w:asciiTheme="minorHAnsi" w:hAnsiTheme="minorHAnsi" w:cstheme="minorHAnsi"/>
          <w:sz w:val="22"/>
          <w:szCs w:val="22"/>
        </w:rPr>
        <w:t>k</w:t>
      </w:r>
      <w:r w:rsidR="004C1865" w:rsidRPr="004C1865">
        <w:rPr>
          <w:rFonts w:asciiTheme="minorHAnsi" w:hAnsiTheme="minorHAnsi" w:cstheme="minorHAnsi"/>
          <w:sz w:val="22"/>
          <w:szCs w:val="22"/>
        </w:rPr>
        <w:t>ara taşıtları için radyatörler vb. aksam ve parçaları</w:t>
      </w:r>
      <w:r w:rsidR="004C1865">
        <w:rPr>
          <w:rFonts w:asciiTheme="minorHAnsi" w:hAnsiTheme="minorHAnsi" w:cstheme="minorHAnsi"/>
          <w:sz w:val="22"/>
          <w:szCs w:val="22"/>
        </w:rPr>
        <w:t>-9. sırada</w:t>
      </w:r>
      <w:r w:rsidR="00186002">
        <w:rPr>
          <w:rFonts w:asciiTheme="minorHAnsi" w:hAnsiTheme="minorHAnsi" w:cstheme="minorHAnsi"/>
          <w:sz w:val="22"/>
          <w:szCs w:val="22"/>
        </w:rPr>
        <w:t>).</w:t>
      </w:r>
      <w:r w:rsidR="00DF5A33">
        <w:rPr>
          <w:rFonts w:asciiTheme="minorHAnsi" w:hAnsiTheme="minorHAnsi" w:cstheme="minorHAnsi"/>
          <w:sz w:val="22"/>
          <w:szCs w:val="22"/>
        </w:rPr>
        <w:t xml:space="preserve"> </w:t>
      </w:r>
      <w:r w:rsidR="00C00A81">
        <w:rPr>
          <w:rFonts w:asciiTheme="minorHAnsi" w:hAnsiTheme="minorHAnsi" w:cstheme="minorHAnsi"/>
          <w:sz w:val="22"/>
          <w:szCs w:val="22"/>
        </w:rPr>
        <w:t>“</w:t>
      </w:r>
      <w:r w:rsidR="00C00A81" w:rsidRPr="00C00A81">
        <w:rPr>
          <w:rFonts w:asciiTheme="minorHAnsi" w:hAnsiTheme="minorHAnsi" w:cstheme="minorHAnsi"/>
          <w:sz w:val="22"/>
          <w:szCs w:val="22"/>
        </w:rPr>
        <w:t>Kara taşıtları için debriyajlar vb. aksam, parçaları</w:t>
      </w:r>
      <w:r w:rsidR="00C00A81">
        <w:rPr>
          <w:rFonts w:asciiTheme="minorHAnsi" w:hAnsiTheme="minorHAnsi" w:cstheme="minorHAnsi"/>
          <w:sz w:val="22"/>
          <w:szCs w:val="22"/>
        </w:rPr>
        <w:t>” ile “b</w:t>
      </w:r>
      <w:r w:rsidR="00C00A81" w:rsidRPr="00C00A81">
        <w:rPr>
          <w:rFonts w:asciiTheme="minorHAnsi" w:hAnsiTheme="minorHAnsi" w:cstheme="minorHAnsi"/>
          <w:sz w:val="22"/>
          <w:szCs w:val="22"/>
        </w:rPr>
        <w:t xml:space="preserve">enzinli motorlar için aksam; </w:t>
      </w:r>
      <w:proofErr w:type="gramStart"/>
      <w:r w:rsidR="00C00A81" w:rsidRPr="00C00A81">
        <w:rPr>
          <w:rFonts w:asciiTheme="minorHAnsi" w:hAnsiTheme="minorHAnsi" w:cstheme="minorHAnsi"/>
          <w:sz w:val="22"/>
          <w:szCs w:val="22"/>
        </w:rPr>
        <w:t>parçalar</w:t>
      </w:r>
      <w:r w:rsidR="00C00A81">
        <w:rPr>
          <w:rFonts w:asciiTheme="minorHAnsi" w:hAnsiTheme="minorHAnsi" w:cstheme="minorHAnsi"/>
          <w:sz w:val="22"/>
          <w:szCs w:val="22"/>
        </w:rPr>
        <w:t>”da</w:t>
      </w:r>
      <w:proofErr w:type="gramEnd"/>
      <w:r w:rsidR="00C00A81">
        <w:rPr>
          <w:rFonts w:asciiTheme="minorHAnsi" w:hAnsiTheme="minorHAnsi" w:cstheme="minorHAnsi"/>
          <w:sz w:val="22"/>
          <w:szCs w:val="22"/>
        </w:rPr>
        <w:t xml:space="preserve"> Türkiye 11. en büyük ihracatçıdır.</w:t>
      </w:r>
    </w:p>
    <w:p w14:paraId="1C82422D" w14:textId="236FCAB2" w:rsidR="00186002" w:rsidRPr="00936DBE" w:rsidRDefault="00DF5A33" w:rsidP="00C00A81">
      <w:pPr>
        <w:pStyle w:val="Default"/>
        <w:spacing w:after="29"/>
        <w:ind w:firstLine="720"/>
        <w:jc w:val="both"/>
        <w:rPr>
          <w:rFonts w:asciiTheme="minorHAnsi" w:hAnsiTheme="minorHAnsi" w:cstheme="minorHAnsi"/>
          <w:sz w:val="22"/>
          <w:szCs w:val="22"/>
        </w:rPr>
      </w:pPr>
      <w:r>
        <w:rPr>
          <w:rFonts w:asciiTheme="minorHAnsi" w:hAnsiTheme="minorHAnsi" w:cstheme="minorHAnsi"/>
          <w:sz w:val="22"/>
          <w:szCs w:val="22"/>
        </w:rPr>
        <w:t xml:space="preserve">Piyasada Japonya’nın, Çin’in, ABD’nin, </w:t>
      </w:r>
      <w:r w:rsidR="0027623D">
        <w:rPr>
          <w:rFonts w:asciiTheme="minorHAnsi" w:hAnsiTheme="minorHAnsi" w:cstheme="minorHAnsi"/>
          <w:sz w:val="22"/>
          <w:szCs w:val="22"/>
        </w:rPr>
        <w:t xml:space="preserve">Almanya, </w:t>
      </w:r>
      <w:r>
        <w:rPr>
          <w:rFonts w:asciiTheme="minorHAnsi" w:hAnsiTheme="minorHAnsi" w:cstheme="minorHAnsi"/>
          <w:sz w:val="22"/>
          <w:szCs w:val="22"/>
        </w:rPr>
        <w:t>G. Kore’nin, Tayland’ın ağırlıklı olduğu dikkat çekmektedir.</w:t>
      </w:r>
      <w:r w:rsidR="00F70C1D">
        <w:rPr>
          <w:rFonts w:asciiTheme="minorHAnsi" w:hAnsiTheme="minorHAnsi" w:cstheme="minorHAnsi"/>
          <w:sz w:val="22"/>
          <w:szCs w:val="22"/>
        </w:rPr>
        <w:t xml:space="preserve"> Esasen bu ürünlerin hemen hemen tamamında Türkiye dünya piyasalarında rekabet gücüne sahiptir. Bahreyn piyasası Türk oto yedek parça sektörü için henüz keşfedilmemiş bir piyasadır.</w:t>
      </w:r>
    </w:p>
    <w:p w14:paraId="217C049E" w14:textId="77777777" w:rsidR="00AD5BD5" w:rsidRDefault="00AD5BD5" w:rsidP="00484266">
      <w:pPr>
        <w:spacing w:after="0" w:line="23" w:lineRule="atLeast"/>
        <w:jc w:val="both"/>
        <w:rPr>
          <w:b/>
          <w:bCs/>
          <w:i/>
          <w:iCs/>
        </w:rPr>
      </w:pPr>
    </w:p>
    <w:p w14:paraId="58D523ED" w14:textId="06651174" w:rsidR="00484266" w:rsidRPr="00A0157C" w:rsidRDefault="00484266" w:rsidP="00484266">
      <w:pPr>
        <w:spacing w:after="0" w:line="23" w:lineRule="atLeast"/>
        <w:jc w:val="both"/>
        <w:rPr>
          <w:b/>
          <w:bCs/>
          <w:i/>
          <w:iCs/>
        </w:rPr>
      </w:pPr>
      <w:r w:rsidRPr="00A0157C">
        <w:rPr>
          <w:b/>
          <w:bCs/>
          <w:i/>
          <w:iCs/>
        </w:rPr>
        <w:t xml:space="preserve">Tablo 5: Bahreyn’in En Çok Ithal Ettiği İlk 15 </w:t>
      </w:r>
      <w:r w:rsidR="00967E5D" w:rsidRPr="00A0157C">
        <w:rPr>
          <w:b/>
          <w:bCs/>
          <w:i/>
          <w:iCs/>
        </w:rPr>
        <w:t>Oto</w:t>
      </w:r>
      <w:r w:rsidR="002D2616" w:rsidRPr="00A0157C">
        <w:rPr>
          <w:b/>
          <w:bCs/>
          <w:i/>
          <w:iCs/>
        </w:rPr>
        <w:t>motiv</w:t>
      </w:r>
      <w:r w:rsidR="00967E5D" w:rsidRPr="00A0157C">
        <w:rPr>
          <w:b/>
          <w:bCs/>
          <w:i/>
          <w:iCs/>
        </w:rPr>
        <w:t xml:space="preserve"> Yedek Parça</w:t>
      </w:r>
      <w:r w:rsidR="001D53C2" w:rsidRPr="00A0157C">
        <w:rPr>
          <w:b/>
          <w:bCs/>
          <w:i/>
          <w:iCs/>
        </w:rPr>
        <w:t xml:space="preserve"> </w:t>
      </w:r>
      <w:r w:rsidRPr="00A0157C">
        <w:rPr>
          <w:b/>
          <w:bCs/>
          <w:i/>
          <w:iCs/>
        </w:rPr>
        <w:t>Ürün</w:t>
      </w:r>
      <w:r w:rsidR="001D53C2" w:rsidRPr="00A0157C">
        <w:rPr>
          <w:b/>
          <w:bCs/>
          <w:i/>
          <w:iCs/>
        </w:rPr>
        <w:t>ün</w:t>
      </w:r>
      <w:r w:rsidRPr="00A0157C">
        <w:rPr>
          <w:b/>
          <w:bCs/>
          <w:i/>
          <w:iCs/>
        </w:rPr>
        <w:t>de Pazardaki İlk 5 Ülke</w:t>
      </w:r>
      <w:r w:rsidR="001D53C2" w:rsidRPr="00A0157C">
        <w:rPr>
          <w:b/>
          <w:bCs/>
          <w:i/>
          <w:iCs/>
        </w:rPr>
        <w:t xml:space="preserve"> ve Türkiye</w:t>
      </w:r>
    </w:p>
    <w:tbl>
      <w:tblPr>
        <w:tblStyle w:val="KlavuzTablo5Koyu-Vurgu1"/>
        <w:tblW w:w="0" w:type="auto"/>
        <w:tblLook w:val="04A0" w:firstRow="1" w:lastRow="0" w:firstColumn="1" w:lastColumn="0" w:noHBand="0" w:noVBand="1"/>
      </w:tblPr>
      <w:tblGrid>
        <w:gridCol w:w="1129"/>
        <w:gridCol w:w="5236"/>
        <w:gridCol w:w="1787"/>
        <w:gridCol w:w="910"/>
      </w:tblGrid>
      <w:tr w:rsidR="0004061B" w:rsidRPr="00A7754D" w14:paraId="67FB5355" w14:textId="77777777" w:rsidTr="000406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E854EE" w14:textId="6DF79A64" w:rsidR="0004061B" w:rsidRPr="00A7754D" w:rsidRDefault="0004061B" w:rsidP="0004061B">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GTiP</w:t>
            </w:r>
          </w:p>
        </w:tc>
        <w:tc>
          <w:tcPr>
            <w:tcW w:w="5236" w:type="dxa"/>
            <w:noWrap/>
            <w:hideMark/>
          </w:tcPr>
          <w:p w14:paraId="7E0F0AB2" w14:textId="77777777" w:rsidR="0004061B" w:rsidRPr="00A7754D" w:rsidRDefault="0004061B" w:rsidP="0004061B">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Madde Adı</w:t>
            </w:r>
          </w:p>
        </w:tc>
        <w:tc>
          <w:tcPr>
            <w:tcW w:w="1787" w:type="dxa"/>
            <w:noWrap/>
            <w:hideMark/>
          </w:tcPr>
          <w:p w14:paraId="221A3F82" w14:textId="716D2590" w:rsidR="0004061B" w:rsidRPr="00A7754D" w:rsidRDefault="0004061B" w:rsidP="0004061B">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İthalat 202</w:t>
            </w:r>
            <w:r w:rsidR="00431908" w:rsidRPr="00A7754D">
              <w:rPr>
                <w:rFonts w:asciiTheme="minorHAnsi" w:hAnsiTheme="minorHAnsi" w:cstheme="minorHAnsi"/>
                <w:color w:val="FFFFFF" w:themeColor="background1"/>
                <w:sz w:val="22"/>
                <w:szCs w:val="22"/>
              </w:rPr>
              <w:t>1</w:t>
            </w:r>
          </w:p>
        </w:tc>
        <w:tc>
          <w:tcPr>
            <w:tcW w:w="910" w:type="dxa"/>
            <w:noWrap/>
            <w:hideMark/>
          </w:tcPr>
          <w:p w14:paraId="640326FB" w14:textId="77777777" w:rsidR="0004061B" w:rsidRPr="00A7754D" w:rsidRDefault="0004061B" w:rsidP="0004061B">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Pay (%)</w:t>
            </w:r>
          </w:p>
        </w:tc>
      </w:tr>
      <w:tr w:rsidR="00A7754D" w:rsidRPr="00A7754D" w14:paraId="1C0B2E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B8D027" w14:textId="5E901B2B"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87082990</w:t>
            </w:r>
          </w:p>
        </w:tc>
        <w:tc>
          <w:tcPr>
            <w:tcW w:w="5236" w:type="dxa"/>
            <w:hideMark/>
          </w:tcPr>
          <w:p w14:paraId="60162DB3" w14:textId="19594FE2"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Montaj sanayinde kullanılan diğer taşıtların karasorü aksamı</w:t>
            </w:r>
          </w:p>
        </w:tc>
        <w:tc>
          <w:tcPr>
            <w:tcW w:w="1787" w:type="dxa"/>
            <w:noWrap/>
            <w:hideMark/>
          </w:tcPr>
          <w:p w14:paraId="4DE41B72" w14:textId="2D2AE63F"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57.019.966</w:t>
            </w:r>
          </w:p>
        </w:tc>
        <w:tc>
          <w:tcPr>
            <w:tcW w:w="910" w:type="dxa"/>
            <w:noWrap/>
            <w:hideMark/>
          </w:tcPr>
          <w:p w14:paraId="42FDC213" w14:textId="2578F3D6"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785D1E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0B0354" w14:textId="1BE2B5FB"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58BB535" w14:textId="139DAA93"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3BB3B0A9" w14:textId="2EA0CA8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6.280.856 </w:t>
            </w:r>
          </w:p>
        </w:tc>
        <w:tc>
          <w:tcPr>
            <w:tcW w:w="910" w:type="dxa"/>
            <w:noWrap/>
            <w:hideMark/>
          </w:tcPr>
          <w:p w14:paraId="778D0747" w14:textId="0B06C99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11,0</w:t>
            </w:r>
          </w:p>
        </w:tc>
      </w:tr>
      <w:tr w:rsidR="00A7754D" w:rsidRPr="00A7754D" w14:paraId="2BB4DD6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629B18" w14:textId="7101FAAE"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0CE4C24F" w14:textId="072CF0ED"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3EFF1B54" w14:textId="57991F4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3.879.020 </w:t>
            </w:r>
          </w:p>
        </w:tc>
        <w:tc>
          <w:tcPr>
            <w:tcW w:w="910" w:type="dxa"/>
            <w:noWrap/>
            <w:hideMark/>
          </w:tcPr>
          <w:p w14:paraId="5BC83C0E" w14:textId="459C2EFA"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6,8</w:t>
            </w:r>
          </w:p>
        </w:tc>
      </w:tr>
      <w:tr w:rsidR="00A7754D" w:rsidRPr="00A7754D" w14:paraId="1C94013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9F4722" w14:textId="662F3D38"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D78C774" w14:textId="3BE204FB"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1D88A0C2" w14:textId="68DA32B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1.737.447 </w:t>
            </w:r>
          </w:p>
        </w:tc>
        <w:tc>
          <w:tcPr>
            <w:tcW w:w="910" w:type="dxa"/>
            <w:noWrap/>
            <w:hideMark/>
          </w:tcPr>
          <w:p w14:paraId="1D8BF072" w14:textId="3BF80C0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3,0</w:t>
            </w:r>
          </w:p>
        </w:tc>
      </w:tr>
      <w:tr w:rsidR="00A7754D" w:rsidRPr="00A7754D" w14:paraId="7072B29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FF2624" w14:textId="771DA93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B6735C0" w14:textId="18426D8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4185FE90" w14:textId="4226F67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1.616.300 </w:t>
            </w:r>
          </w:p>
        </w:tc>
        <w:tc>
          <w:tcPr>
            <w:tcW w:w="910" w:type="dxa"/>
            <w:noWrap/>
            <w:hideMark/>
          </w:tcPr>
          <w:p w14:paraId="4C839EDF" w14:textId="2CFA685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2,8</w:t>
            </w:r>
          </w:p>
        </w:tc>
      </w:tr>
      <w:tr w:rsidR="00A7754D" w:rsidRPr="00A7754D" w14:paraId="39DFDE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B39518B" w14:textId="7E8CF87A" w:rsidR="00A7754D" w:rsidRPr="0043780A" w:rsidRDefault="00A7754D" w:rsidP="00A7754D">
            <w:pPr>
              <w:pStyle w:val="Default"/>
              <w:spacing w:after="29"/>
              <w:rPr>
                <w:rFonts w:asciiTheme="minorHAnsi" w:hAnsiTheme="minorHAnsi" w:cstheme="minorHAnsi"/>
                <w:i/>
                <w:iCs/>
                <w:color w:val="FFFFFF" w:themeColor="background1"/>
                <w:sz w:val="22"/>
                <w:szCs w:val="22"/>
              </w:rPr>
            </w:pPr>
          </w:p>
        </w:tc>
        <w:tc>
          <w:tcPr>
            <w:tcW w:w="5236" w:type="dxa"/>
            <w:noWrap/>
            <w:hideMark/>
          </w:tcPr>
          <w:p w14:paraId="60FA3ED9" w14:textId="68CEBE1D"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p>
        </w:tc>
        <w:tc>
          <w:tcPr>
            <w:tcW w:w="1787" w:type="dxa"/>
            <w:noWrap/>
            <w:hideMark/>
          </w:tcPr>
          <w:p w14:paraId="7B4A06AF" w14:textId="570822D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1.158.784 </w:t>
            </w:r>
          </w:p>
        </w:tc>
        <w:tc>
          <w:tcPr>
            <w:tcW w:w="910" w:type="dxa"/>
            <w:noWrap/>
            <w:hideMark/>
          </w:tcPr>
          <w:p w14:paraId="61EF7171" w14:textId="5780319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2,0</w:t>
            </w:r>
          </w:p>
        </w:tc>
      </w:tr>
      <w:tr w:rsidR="00A7754D" w:rsidRPr="00A7754D" w14:paraId="445DAE9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C5F4F04" w14:textId="6BFA9091"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40111000</w:t>
            </w:r>
          </w:p>
        </w:tc>
        <w:tc>
          <w:tcPr>
            <w:tcW w:w="5236" w:type="dxa"/>
            <w:hideMark/>
          </w:tcPr>
          <w:p w14:paraId="4F6724A5" w14:textId="51A15500"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Otomobil dış lastiği; yeni</w:t>
            </w:r>
          </w:p>
        </w:tc>
        <w:tc>
          <w:tcPr>
            <w:tcW w:w="1787" w:type="dxa"/>
            <w:noWrap/>
            <w:hideMark/>
          </w:tcPr>
          <w:p w14:paraId="42F59FC3" w14:textId="3546C24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33.621.312</w:t>
            </w:r>
          </w:p>
        </w:tc>
        <w:tc>
          <w:tcPr>
            <w:tcW w:w="910" w:type="dxa"/>
            <w:noWrap/>
            <w:hideMark/>
          </w:tcPr>
          <w:p w14:paraId="63FEE32A" w14:textId="2C2F27F1"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335341E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003CCF" w14:textId="7A9EB7FC"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929BC7E" w14:textId="5611A6E3"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ÇİN</w:t>
            </w:r>
          </w:p>
        </w:tc>
        <w:tc>
          <w:tcPr>
            <w:tcW w:w="1787" w:type="dxa"/>
            <w:noWrap/>
            <w:hideMark/>
          </w:tcPr>
          <w:p w14:paraId="5131322C" w14:textId="12D2A2C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13.277.698 </w:t>
            </w:r>
          </w:p>
        </w:tc>
        <w:tc>
          <w:tcPr>
            <w:tcW w:w="910" w:type="dxa"/>
            <w:noWrap/>
            <w:hideMark/>
          </w:tcPr>
          <w:p w14:paraId="675E9A53" w14:textId="5649064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39,5</w:t>
            </w:r>
          </w:p>
        </w:tc>
      </w:tr>
      <w:tr w:rsidR="00A7754D" w:rsidRPr="00A7754D" w14:paraId="1DABAC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1466BB" w14:textId="4A828D36"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5B5DAAA" w14:textId="008525CC"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3C929795" w14:textId="7A3B0C2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10.784.954 </w:t>
            </w:r>
          </w:p>
        </w:tc>
        <w:tc>
          <w:tcPr>
            <w:tcW w:w="910" w:type="dxa"/>
            <w:noWrap/>
            <w:hideMark/>
          </w:tcPr>
          <w:p w14:paraId="5ECDF137" w14:textId="464DB5F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32,1</w:t>
            </w:r>
          </w:p>
        </w:tc>
      </w:tr>
      <w:tr w:rsidR="00A7754D" w:rsidRPr="00A7754D" w14:paraId="3561778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0F9040" w14:textId="44C4D14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161DD82B" w14:textId="53484FFB"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11FAB933" w14:textId="72B409C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1.501.424 </w:t>
            </w:r>
          </w:p>
        </w:tc>
        <w:tc>
          <w:tcPr>
            <w:tcW w:w="910" w:type="dxa"/>
            <w:noWrap/>
            <w:hideMark/>
          </w:tcPr>
          <w:p w14:paraId="5A9F8941" w14:textId="6B12896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4,5</w:t>
            </w:r>
          </w:p>
        </w:tc>
      </w:tr>
      <w:tr w:rsidR="00A7754D" w:rsidRPr="00A7754D" w14:paraId="07FCE96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32511F" w14:textId="482F6D18"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05F1A7B" w14:textId="50324756"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hideMark/>
          </w:tcPr>
          <w:p w14:paraId="3B87C337" w14:textId="6DEC0E8C"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1.250.944 </w:t>
            </w:r>
          </w:p>
        </w:tc>
        <w:tc>
          <w:tcPr>
            <w:tcW w:w="910" w:type="dxa"/>
            <w:noWrap/>
            <w:hideMark/>
          </w:tcPr>
          <w:p w14:paraId="6258E959" w14:textId="05E0E0D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3,7</w:t>
            </w:r>
          </w:p>
        </w:tc>
      </w:tr>
      <w:tr w:rsidR="00A7754D" w:rsidRPr="00A7754D" w14:paraId="5AC1EF3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C92E7BE" w14:textId="66B383D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AD116E6" w14:textId="03B95F09"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42685C35" w14:textId="0303445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869.610 </w:t>
            </w:r>
          </w:p>
        </w:tc>
        <w:tc>
          <w:tcPr>
            <w:tcW w:w="910" w:type="dxa"/>
            <w:noWrap/>
            <w:hideMark/>
          </w:tcPr>
          <w:p w14:paraId="38A63166" w14:textId="1D0F959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2,6</w:t>
            </w:r>
          </w:p>
        </w:tc>
      </w:tr>
      <w:tr w:rsidR="00A7754D" w:rsidRPr="00A7754D" w14:paraId="7620DDF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031707" w14:textId="204DB666"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5A973FA8" w14:textId="7154EBA2" w:rsidR="00A7754D" w:rsidRPr="0043780A"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43780A">
              <w:rPr>
                <w:rFonts w:asciiTheme="minorHAnsi" w:hAnsiTheme="minorHAnsi" w:cstheme="minorHAnsi"/>
                <w:b/>
                <w:bCs/>
                <w:sz w:val="28"/>
                <w:szCs w:val="28"/>
              </w:rPr>
              <w:t>…</w:t>
            </w:r>
          </w:p>
        </w:tc>
        <w:tc>
          <w:tcPr>
            <w:tcW w:w="1787" w:type="dxa"/>
            <w:noWrap/>
            <w:hideMark/>
          </w:tcPr>
          <w:p w14:paraId="7772013F" w14:textId="0DFDB5AC"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6BA6B955" w14:textId="592F52A3"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09CE5AD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F18408" w14:textId="54394F93" w:rsidR="00A7754D" w:rsidRPr="0043780A" w:rsidRDefault="00A7754D" w:rsidP="00A7754D">
            <w:pPr>
              <w:pStyle w:val="Default"/>
              <w:spacing w:after="29"/>
              <w:rPr>
                <w:rFonts w:asciiTheme="minorHAnsi" w:hAnsiTheme="minorHAnsi" w:cstheme="minorHAnsi"/>
                <w:b w:val="0"/>
                <w:bCs w:val="0"/>
                <w:i/>
                <w:iCs/>
                <w:sz w:val="22"/>
                <w:szCs w:val="22"/>
              </w:rPr>
            </w:pPr>
          </w:p>
        </w:tc>
        <w:tc>
          <w:tcPr>
            <w:tcW w:w="5236" w:type="dxa"/>
            <w:noWrap/>
            <w:hideMark/>
          </w:tcPr>
          <w:p w14:paraId="7D63259B" w14:textId="31F7179C"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-20</w:t>
            </w:r>
          </w:p>
        </w:tc>
        <w:tc>
          <w:tcPr>
            <w:tcW w:w="1787" w:type="dxa"/>
            <w:noWrap/>
            <w:hideMark/>
          </w:tcPr>
          <w:p w14:paraId="5FA6B16E" w14:textId="08E6442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187.013 </w:t>
            </w:r>
          </w:p>
        </w:tc>
        <w:tc>
          <w:tcPr>
            <w:tcW w:w="910" w:type="dxa"/>
            <w:noWrap/>
            <w:hideMark/>
          </w:tcPr>
          <w:p w14:paraId="18F1A833" w14:textId="58C2DB1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0,6</w:t>
            </w:r>
          </w:p>
        </w:tc>
      </w:tr>
      <w:tr w:rsidR="00A7754D" w:rsidRPr="00A7754D" w14:paraId="7E0989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7F80F5" w14:textId="465B6149"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87089900</w:t>
            </w:r>
          </w:p>
        </w:tc>
        <w:tc>
          <w:tcPr>
            <w:tcW w:w="5236" w:type="dxa"/>
            <w:noWrap/>
            <w:hideMark/>
          </w:tcPr>
          <w:p w14:paraId="52832034" w14:textId="0F929507"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Kara taşıtları için diğer aksam, parçaları</w:t>
            </w:r>
          </w:p>
        </w:tc>
        <w:tc>
          <w:tcPr>
            <w:tcW w:w="1787" w:type="dxa"/>
            <w:noWrap/>
            <w:hideMark/>
          </w:tcPr>
          <w:p w14:paraId="0B7745A2" w14:textId="056BD9A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20.340.859</w:t>
            </w:r>
          </w:p>
        </w:tc>
        <w:tc>
          <w:tcPr>
            <w:tcW w:w="910" w:type="dxa"/>
            <w:noWrap/>
            <w:hideMark/>
          </w:tcPr>
          <w:p w14:paraId="79B70A0D" w14:textId="0C665F9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7817C86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E86DC3" w14:textId="4E6E1020"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5C7A0BD" w14:textId="6742A992"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166E56C4" w14:textId="067D94A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4.781.957 </w:t>
            </w:r>
          </w:p>
        </w:tc>
        <w:tc>
          <w:tcPr>
            <w:tcW w:w="910" w:type="dxa"/>
            <w:noWrap/>
            <w:hideMark/>
          </w:tcPr>
          <w:p w14:paraId="22036A75" w14:textId="2190BEB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23,5</w:t>
            </w:r>
          </w:p>
        </w:tc>
      </w:tr>
      <w:tr w:rsidR="00A7754D" w:rsidRPr="00A7754D" w14:paraId="2947CE93"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6FA5E1" w14:textId="48F27992"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D3B84D4" w14:textId="1769A7F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787" w:type="dxa"/>
            <w:noWrap/>
            <w:hideMark/>
          </w:tcPr>
          <w:p w14:paraId="5F63758E" w14:textId="767233A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3.463.378 </w:t>
            </w:r>
          </w:p>
        </w:tc>
        <w:tc>
          <w:tcPr>
            <w:tcW w:w="910" w:type="dxa"/>
            <w:noWrap/>
            <w:hideMark/>
          </w:tcPr>
          <w:p w14:paraId="05A1BFCD" w14:textId="1633C25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17,0</w:t>
            </w:r>
          </w:p>
        </w:tc>
      </w:tr>
      <w:tr w:rsidR="00A7754D" w:rsidRPr="00A7754D" w14:paraId="42FBB17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CCB299" w14:textId="137D486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1EC5F37" w14:textId="33B2A429"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240D8D56" w14:textId="2A903CC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3.391.426 </w:t>
            </w:r>
          </w:p>
        </w:tc>
        <w:tc>
          <w:tcPr>
            <w:tcW w:w="910" w:type="dxa"/>
            <w:noWrap/>
            <w:hideMark/>
          </w:tcPr>
          <w:p w14:paraId="36F3D33E" w14:textId="6B54B26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16,7</w:t>
            </w:r>
          </w:p>
        </w:tc>
      </w:tr>
      <w:tr w:rsidR="00A7754D" w:rsidRPr="00A7754D" w14:paraId="45CF1879"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D2ED34" w14:textId="468F8920"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2E2C3B9" w14:textId="34EBCE66"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607B7642" w14:textId="343AB265"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1.392.702 </w:t>
            </w:r>
          </w:p>
        </w:tc>
        <w:tc>
          <w:tcPr>
            <w:tcW w:w="910" w:type="dxa"/>
            <w:noWrap/>
            <w:hideMark/>
          </w:tcPr>
          <w:p w14:paraId="7B74AAF3" w14:textId="3DCC884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6,8</w:t>
            </w:r>
          </w:p>
        </w:tc>
      </w:tr>
      <w:tr w:rsidR="00A7754D" w:rsidRPr="00A7754D" w14:paraId="16C4AED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EABEE3" w14:textId="693E1AC6"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2CA9D7A4" w14:textId="0A420B17"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787" w:type="dxa"/>
            <w:noWrap/>
            <w:hideMark/>
          </w:tcPr>
          <w:p w14:paraId="0AC28BDE" w14:textId="437AD04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1.343.433 </w:t>
            </w:r>
          </w:p>
        </w:tc>
        <w:tc>
          <w:tcPr>
            <w:tcW w:w="910" w:type="dxa"/>
            <w:noWrap/>
            <w:hideMark/>
          </w:tcPr>
          <w:p w14:paraId="647C7C98" w14:textId="2BB622D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6,6</w:t>
            </w:r>
          </w:p>
        </w:tc>
      </w:tr>
      <w:tr w:rsidR="00A7754D" w:rsidRPr="00A7754D" w14:paraId="194F75A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74E705" w14:textId="29F64F8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9CF6E07" w14:textId="13FDE8B7"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15BCD9C3" w14:textId="7273610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08FAD1CE" w14:textId="4F5E57C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0A4BDB4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61226C" w14:textId="084550C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17236CA" w14:textId="23C2A3BA"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-13</w:t>
            </w:r>
          </w:p>
        </w:tc>
        <w:tc>
          <w:tcPr>
            <w:tcW w:w="1787" w:type="dxa"/>
            <w:noWrap/>
            <w:hideMark/>
          </w:tcPr>
          <w:p w14:paraId="75ACCE01" w14:textId="39760EC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302.856 </w:t>
            </w:r>
          </w:p>
        </w:tc>
        <w:tc>
          <w:tcPr>
            <w:tcW w:w="910" w:type="dxa"/>
            <w:noWrap/>
            <w:hideMark/>
          </w:tcPr>
          <w:p w14:paraId="0167E86A" w14:textId="0BBBEF01"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1,5</w:t>
            </w:r>
          </w:p>
        </w:tc>
      </w:tr>
      <w:tr w:rsidR="00A7754D" w:rsidRPr="00A7754D" w14:paraId="05C7A5B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2862E1" w14:textId="43CCAABE"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85071000</w:t>
            </w:r>
          </w:p>
        </w:tc>
        <w:tc>
          <w:tcPr>
            <w:tcW w:w="5236" w:type="dxa"/>
            <w:noWrap/>
            <w:hideMark/>
          </w:tcPr>
          <w:p w14:paraId="77660B2B" w14:textId="4691A3DB"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Kurşun asitli akümülatörler-pistonlu motorlar için</w:t>
            </w:r>
          </w:p>
        </w:tc>
        <w:tc>
          <w:tcPr>
            <w:tcW w:w="1787" w:type="dxa"/>
            <w:noWrap/>
            <w:hideMark/>
          </w:tcPr>
          <w:p w14:paraId="20C76660" w14:textId="5C47DC6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15.416.203</w:t>
            </w:r>
          </w:p>
        </w:tc>
        <w:tc>
          <w:tcPr>
            <w:tcW w:w="910" w:type="dxa"/>
            <w:noWrap/>
            <w:hideMark/>
          </w:tcPr>
          <w:p w14:paraId="1CAF2268" w14:textId="4293E21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611D310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2DC861" w14:textId="3E55ECD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126D1C17" w14:textId="14CF3DC4"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7EDB5294" w14:textId="6097E07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7.079.969 </w:t>
            </w:r>
          </w:p>
        </w:tc>
        <w:tc>
          <w:tcPr>
            <w:tcW w:w="910" w:type="dxa"/>
            <w:noWrap/>
            <w:hideMark/>
          </w:tcPr>
          <w:p w14:paraId="3EFBE8C2" w14:textId="074CF7DB"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45,9</w:t>
            </w:r>
          </w:p>
        </w:tc>
      </w:tr>
      <w:tr w:rsidR="00A7754D" w:rsidRPr="00A7754D" w14:paraId="664B601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EE5ECA" w14:textId="2ECD2FE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EB73A48" w14:textId="15F89439"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787" w:type="dxa"/>
            <w:noWrap/>
            <w:hideMark/>
          </w:tcPr>
          <w:p w14:paraId="6643C042" w14:textId="373454CA"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1.434.674 </w:t>
            </w:r>
          </w:p>
        </w:tc>
        <w:tc>
          <w:tcPr>
            <w:tcW w:w="910" w:type="dxa"/>
            <w:noWrap/>
            <w:hideMark/>
          </w:tcPr>
          <w:p w14:paraId="50339797" w14:textId="6DA5885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9,3</w:t>
            </w:r>
          </w:p>
        </w:tc>
      </w:tr>
      <w:tr w:rsidR="00A7754D" w:rsidRPr="00A7754D" w14:paraId="248B56F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B2ED5B" w14:textId="5DA66D98"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0F48BE70" w14:textId="55A6F06D"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hideMark/>
          </w:tcPr>
          <w:p w14:paraId="74BE8442" w14:textId="4792FABB"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1.419.091 </w:t>
            </w:r>
          </w:p>
        </w:tc>
        <w:tc>
          <w:tcPr>
            <w:tcW w:w="910" w:type="dxa"/>
            <w:noWrap/>
            <w:hideMark/>
          </w:tcPr>
          <w:p w14:paraId="4BE4D34F" w14:textId="477CEEE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9,2</w:t>
            </w:r>
          </w:p>
        </w:tc>
      </w:tr>
      <w:tr w:rsidR="00A7754D" w:rsidRPr="00A7754D" w14:paraId="4D3F40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931BD8" w14:textId="3A23257C"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769FDB19" w14:textId="055A892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6DA53FAC" w14:textId="3512DF4A"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1.203.916 </w:t>
            </w:r>
          </w:p>
        </w:tc>
        <w:tc>
          <w:tcPr>
            <w:tcW w:w="910" w:type="dxa"/>
            <w:noWrap/>
            <w:hideMark/>
          </w:tcPr>
          <w:p w14:paraId="77889168" w14:textId="79D26A3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7,8</w:t>
            </w:r>
          </w:p>
        </w:tc>
      </w:tr>
      <w:tr w:rsidR="00A7754D" w:rsidRPr="00A7754D" w14:paraId="533E82AA"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9D936F" w14:textId="2EC675A4" w:rsidR="00A7754D" w:rsidRPr="0043780A" w:rsidRDefault="00A7754D" w:rsidP="00A7754D">
            <w:pPr>
              <w:pStyle w:val="Default"/>
              <w:spacing w:after="29"/>
              <w:rPr>
                <w:rFonts w:asciiTheme="minorHAnsi" w:hAnsiTheme="minorHAnsi" w:cstheme="minorHAnsi"/>
                <w:b w:val="0"/>
                <w:bCs w:val="0"/>
                <w:i/>
                <w:iCs/>
                <w:sz w:val="22"/>
                <w:szCs w:val="22"/>
              </w:rPr>
            </w:pPr>
          </w:p>
        </w:tc>
        <w:tc>
          <w:tcPr>
            <w:tcW w:w="5236" w:type="dxa"/>
            <w:noWrap/>
            <w:hideMark/>
          </w:tcPr>
          <w:p w14:paraId="4E2DD41A" w14:textId="6428649D"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p>
        </w:tc>
        <w:tc>
          <w:tcPr>
            <w:tcW w:w="1787" w:type="dxa"/>
            <w:noWrap/>
            <w:hideMark/>
          </w:tcPr>
          <w:p w14:paraId="4F2ECDEC" w14:textId="4040BAC1"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1.153.974 </w:t>
            </w:r>
          </w:p>
        </w:tc>
        <w:tc>
          <w:tcPr>
            <w:tcW w:w="910" w:type="dxa"/>
            <w:noWrap/>
            <w:hideMark/>
          </w:tcPr>
          <w:p w14:paraId="519EC6D4" w14:textId="2ED41C6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7,5</w:t>
            </w:r>
          </w:p>
        </w:tc>
      </w:tr>
      <w:tr w:rsidR="00A7754D" w:rsidRPr="00A7754D" w14:paraId="3F3BA48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2790D2" w14:textId="1A52A4B0"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40112000</w:t>
            </w:r>
          </w:p>
        </w:tc>
        <w:tc>
          <w:tcPr>
            <w:tcW w:w="5236" w:type="dxa"/>
            <w:noWrap/>
            <w:hideMark/>
          </w:tcPr>
          <w:p w14:paraId="28EB92B2" w14:textId="537E2C7C"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Otobüs-kamyon dış lastiği; yeni</w:t>
            </w:r>
          </w:p>
        </w:tc>
        <w:tc>
          <w:tcPr>
            <w:tcW w:w="1787" w:type="dxa"/>
            <w:noWrap/>
            <w:hideMark/>
          </w:tcPr>
          <w:p w14:paraId="7067784C" w14:textId="27CDDFE6"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10.778.513</w:t>
            </w:r>
          </w:p>
        </w:tc>
        <w:tc>
          <w:tcPr>
            <w:tcW w:w="910" w:type="dxa"/>
            <w:noWrap/>
            <w:hideMark/>
          </w:tcPr>
          <w:p w14:paraId="4C7F004F" w14:textId="20133EA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736C559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24847F" w14:textId="07CFEC5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09FBDCB9" w14:textId="05BB8C70"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1E4F5DEE" w14:textId="4BFCDF2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4.750.002 </w:t>
            </w:r>
          </w:p>
        </w:tc>
        <w:tc>
          <w:tcPr>
            <w:tcW w:w="910" w:type="dxa"/>
            <w:noWrap/>
            <w:hideMark/>
          </w:tcPr>
          <w:p w14:paraId="65D33A31" w14:textId="693FA95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44,1</w:t>
            </w:r>
          </w:p>
        </w:tc>
      </w:tr>
      <w:tr w:rsidR="00A7754D" w:rsidRPr="00A7754D" w14:paraId="3E381D8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E1D9D37" w14:textId="6CD637AA"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125028C" w14:textId="12C1498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33DF9E36" w14:textId="1BC3E02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1.970.612 </w:t>
            </w:r>
          </w:p>
        </w:tc>
        <w:tc>
          <w:tcPr>
            <w:tcW w:w="910" w:type="dxa"/>
            <w:noWrap/>
            <w:hideMark/>
          </w:tcPr>
          <w:p w14:paraId="24C54015" w14:textId="4479F37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18,3</w:t>
            </w:r>
          </w:p>
        </w:tc>
      </w:tr>
      <w:tr w:rsidR="00A7754D" w:rsidRPr="00A7754D" w14:paraId="44A6727B"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D18ADB" w14:textId="79F7879A"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6C8999F" w14:textId="18693FED"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18BA4D18" w14:textId="7BBBBD4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1.003.850 </w:t>
            </w:r>
          </w:p>
        </w:tc>
        <w:tc>
          <w:tcPr>
            <w:tcW w:w="910" w:type="dxa"/>
            <w:noWrap/>
            <w:hideMark/>
          </w:tcPr>
          <w:p w14:paraId="3E2C4D83" w14:textId="478FFBB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9,3</w:t>
            </w:r>
          </w:p>
        </w:tc>
      </w:tr>
      <w:tr w:rsidR="00A7754D" w:rsidRPr="00A7754D" w14:paraId="5F5D7B0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82B4FF" w14:textId="79B9857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71666C15" w14:textId="43585988"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014D4C7B" w14:textId="20DC749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680.807 </w:t>
            </w:r>
          </w:p>
        </w:tc>
        <w:tc>
          <w:tcPr>
            <w:tcW w:w="910" w:type="dxa"/>
            <w:noWrap/>
            <w:hideMark/>
          </w:tcPr>
          <w:p w14:paraId="0D7BBF10" w14:textId="4472A68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6,3</w:t>
            </w:r>
          </w:p>
        </w:tc>
      </w:tr>
      <w:tr w:rsidR="00A7754D" w:rsidRPr="00A7754D" w14:paraId="7EC7375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452242" w14:textId="5A173C6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173FF906" w14:textId="48DDA235"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MISIR</w:t>
            </w:r>
          </w:p>
        </w:tc>
        <w:tc>
          <w:tcPr>
            <w:tcW w:w="1787" w:type="dxa"/>
            <w:noWrap/>
            <w:hideMark/>
          </w:tcPr>
          <w:p w14:paraId="0C4113C1" w14:textId="416865F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590.831 </w:t>
            </w:r>
          </w:p>
        </w:tc>
        <w:tc>
          <w:tcPr>
            <w:tcW w:w="910" w:type="dxa"/>
            <w:noWrap/>
            <w:hideMark/>
          </w:tcPr>
          <w:p w14:paraId="379F8BE9" w14:textId="555B679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5,5</w:t>
            </w:r>
          </w:p>
        </w:tc>
      </w:tr>
      <w:tr w:rsidR="00A7754D" w:rsidRPr="00A7754D" w14:paraId="1AFBE7B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A312AC" w14:textId="413E2B8C"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A1012F1" w14:textId="0ED57586"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55B3AC2C" w14:textId="3E6186B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68E1014D" w14:textId="3E7B068F"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5EB7DA0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F49A1D" w14:textId="69D9CD60" w:rsidR="00A7754D" w:rsidRPr="0043780A" w:rsidRDefault="00A7754D" w:rsidP="00A7754D">
            <w:pPr>
              <w:pStyle w:val="Default"/>
              <w:spacing w:after="29"/>
              <w:rPr>
                <w:rFonts w:asciiTheme="minorHAnsi" w:hAnsiTheme="minorHAnsi" w:cstheme="minorHAnsi"/>
                <w:i/>
                <w:iCs/>
                <w:sz w:val="22"/>
                <w:szCs w:val="22"/>
              </w:rPr>
            </w:pPr>
          </w:p>
        </w:tc>
        <w:tc>
          <w:tcPr>
            <w:tcW w:w="5236" w:type="dxa"/>
            <w:noWrap/>
            <w:hideMark/>
          </w:tcPr>
          <w:p w14:paraId="5EC92D70" w14:textId="7071B88F"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-8</w:t>
            </w:r>
          </w:p>
        </w:tc>
        <w:tc>
          <w:tcPr>
            <w:tcW w:w="1787" w:type="dxa"/>
            <w:noWrap/>
            <w:hideMark/>
          </w:tcPr>
          <w:p w14:paraId="66E118E5" w14:textId="59F8DE2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169.683 </w:t>
            </w:r>
          </w:p>
        </w:tc>
        <w:tc>
          <w:tcPr>
            <w:tcW w:w="910" w:type="dxa"/>
            <w:noWrap/>
            <w:hideMark/>
          </w:tcPr>
          <w:p w14:paraId="64850904" w14:textId="4F83B991"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1,6</w:t>
            </w:r>
          </w:p>
        </w:tc>
      </w:tr>
      <w:tr w:rsidR="00A7754D" w:rsidRPr="00A7754D" w14:paraId="0A8442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336CB9" w14:textId="0B72C8B2"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84099900</w:t>
            </w:r>
          </w:p>
        </w:tc>
        <w:tc>
          <w:tcPr>
            <w:tcW w:w="5236" w:type="dxa"/>
            <w:noWrap/>
            <w:hideMark/>
          </w:tcPr>
          <w:p w14:paraId="25DEC190" w14:textId="4230ACB8"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Dizel motorlar için aksam; parçalar</w:t>
            </w:r>
          </w:p>
        </w:tc>
        <w:tc>
          <w:tcPr>
            <w:tcW w:w="1787" w:type="dxa"/>
            <w:noWrap/>
            <w:hideMark/>
          </w:tcPr>
          <w:p w14:paraId="6DB4684F" w14:textId="31B5AE6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10.619.841</w:t>
            </w:r>
          </w:p>
        </w:tc>
        <w:tc>
          <w:tcPr>
            <w:tcW w:w="910" w:type="dxa"/>
            <w:noWrap/>
            <w:hideMark/>
          </w:tcPr>
          <w:p w14:paraId="3D1284FA" w14:textId="21F0943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541DCA4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F49CF3" w14:textId="5B762FDB"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935D1D8" w14:textId="038324BE"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00C034D2" w14:textId="120B50E7"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4.939.484 </w:t>
            </w:r>
          </w:p>
        </w:tc>
        <w:tc>
          <w:tcPr>
            <w:tcW w:w="910" w:type="dxa"/>
            <w:noWrap/>
            <w:hideMark/>
          </w:tcPr>
          <w:p w14:paraId="68B71E99" w14:textId="37B420C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46,5</w:t>
            </w:r>
          </w:p>
        </w:tc>
      </w:tr>
      <w:tr w:rsidR="00A7754D" w:rsidRPr="00A7754D" w14:paraId="2B84286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E59395" w14:textId="145B882F"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235B7ECB" w14:textId="66622E08"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081BE60D" w14:textId="0E0AAEE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1.221.247 </w:t>
            </w:r>
          </w:p>
        </w:tc>
        <w:tc>
          <w:tcPr>
            <w:tcW w:w="910" w:type="dxa"/>
            <w:noWrap/>
            <w:hideMark/>
          </w:tcPr>
          <w:p w14:paraId="31552BF5" w14:textId="4AE3CBEC"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11,5</w:t>
            </w:r>
          </w:p>
        </w:tc>
      </w:tr>
      <w:tr w:rsidR="00A7754D" w:rsidRPr="00A7754D" w14:paraId="1723003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0FAFF3" w14:textId="7FC1566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CDDA24A" w14:textId="5C9A5354"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hideMark/>
          </w:tcPr>
          <w:p w14:paraId="3DA7E6BF" w14:textId="068795E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1.091.408 </w:t>
            </w:r>
          </w:p>
        </w:tc>
        <w:tc>
          <w:tcPr>
            <w:tcW w:w="910" w:type="dxa"/>
            <w:noWrap/>
            <w:hideMark/>
          </w:tcPr>
          <w:p w14:paraId="6D4BFC82" w14:textId="10D42E8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10,3</w:t>
            </w:r>
          </w:p>
        </w:tc>
      </w:tr>
      <w:tr w:rsidR="00A7754D" w:rsidRPr="00A7754D" w14:paraId="5D4A5E3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CCE520" w14:textId="76AC29D6"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37EC29C" w14:textId="771301D8"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20FCA72D" w14:textId="406A0FC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1.074.561 </w:t>
            </w:r>
          </w:p>
        </w:tc>
        <w:tc>
          <w:tcPr>
            <w:tcW w:w="910" w:type="dxa"/>
            <w:noWrap/>
            <w:hideMark/>
          </w:tcPr>
          <w:p w14:paraId="17A62E49" w14:textId="053085E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10,1</w:t>
            </w:r>
          </w:p>
        </w:tc>
      </w:tr>
      <w:tr w:rsidR="00A7754D" w:rsidRPr="00A7754D" w14:paraId="15F92CD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0C5612" w14:textId="73010B54"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94EA2F7" w14:textId="76837EB7" w:rsidR="00A7754D" w:rsidRPr="00A7754D" w:rsidRDefault="00A7754D"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UNITED KINGDOM</w:t>
            </w:r>
          </w:p>
        </w:tc>
        <w:tc>
          <w:tcPr>
            <w:tcW w:w="1787" w:type="dxa"/>
            <w:noWrap/>
            <w:hideMark/>
          </w:tcPr>
          <w:p w14:paraId="18CEC0F0" w14:textId="17F4E56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504.109 </w:t>
            </w:r>
          </w:p>
        </w:tc>
        <w:tc>
          <w:tcPr>
            <w:tcW w:w="910" w:type="dxa"/>
            <w:noWrap/>
            <w:hideMark/>
          </w:tcPr>
          <w:p w14:paraId="4ECC7D8B" w14:textId="478ACF7B"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4,7</w:t>
            </w:r>
          </w:p>
        </w:tc>
      </w:tr>
      <w:tr w:rsidR="00A7754D" w:rsidRPr="00A7754D" w14:paraId="7F32B9C4"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3A0ACD" w14:textId="5632D91A"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4BD1405" w14:textId="2E0A3C45"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54B5CA79" w14:textId="30CA0331"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5D2568CF" w14:textId="50E934C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189547E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0D9BF9" w14:textId="14E960A9" w:rsidR="00A7754D" w:rsidRPr="0043780A" w:rsidRDefault="00A7754D" w:rsidP="00A7754D">
            <w:pPr>
              <w:pStyle w:val="Default"/>
              <w:spacing w:after="29"/>
              <w:rPr>
                <w:rFonts w:asciiTheme="minorHAnsi" w:hAnsiTheme="minorHAnsi" w:cstheme="minorHAnsi"/>
                <w:i/>
                <w:iCs/>
                <w:sz w:val="22"/>
                <w:szCs w:val="22"/>
              </w:rPr>
            </w:pPr>
          </w:p>
        </w:tc>
        <w:tc>
          <w:tcPr>
            <w:tcW w:w="5236" w:type="dxa"/>
            <w:noWrap/>
            <w:hideMark/>
          </w:tcPr>
          <w:p w14:paraId="1D257E65" w14:textId="18D09A81"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-15</w:t>
            </w:r>
          </w:p>
        </w:tc>
        <w:tc>
          <w:tcPr>
            <w:tcW w:w="1787" w:type="dxa"/>
            <w:noWrap/>
            <w:hideMark/>
          </w:tcPr>
          <w:p w14:paraId="426EA17D" w14:textId="7503A7C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59.684 </w:t>
            </w:r>
          </w:p>
        </w:tc>
        <w:tc>
          <w:tcPr>
            <w:tcW w:w="910" w:type="dxa"/>
            <w:noWrap/>
            <w:hideMark/>
          </w:tcPr>
          <w:p w14:paraId="2936061D" w14:textId="2259776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0,6</w:t>
            </w:r>
          </w:p>
        </w:tc>
      </w:tr>
      <w:tr w:rsidR="00A7754D" w:rsidRPr="00A7754D" w14:paraId="390D3779" w14:textId="77777777" w:rsidTr="0004061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F31ED6" w14:textId="5D469E1B"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87088000</w:t>
            </w:r>
          </w:p>
        </w:tc>
        <w:tc>
          <w:tcPr>
            <w:tcW w:w="5236" w:type="dxa"/>
            <w:hideMark/>
          </w:tcPr>
          <w:p w14:paraId="56F2D600" w14:textId="35F9D2F9"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Kara taşıtları için suspansiyon sistemleri vb. aksam ve parçaları</w:t>
            </w:r>
          </w:p>
        </w:tc>
        <w:tc>
          <w:tcPr>
            <w:tcW w:w="1787" w:type="dxa"/>
            <w:noWrap/>
            <w:hideMark/>
          </w:tcPr>
          <w:p w14:paraId="3D08AB2C" w14:textId="4C1F76F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7.662.621</w:t>
            </w:r>
          </w:p>
        </w:tc>
        <w:tc>
          <w:tcPr>
            <w:tcW w:w="910" w:type="dxa"/>
            <w:noWrap/>
            <w:hideMark/>
          </w:tcPr>
          <w:p w14:paraId="109B836A" w14:textId="137152B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02CC41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15FF1D" w14:textId="168FB0E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5E8D36E" w14:textId="3F389BA8"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7003D8E8" w14:textId="2BEDFDE7"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1.696.920 </w:t>
            </w:r>
          </w:p>
        </w:tc>
        <w:tc>
          <w:tcPr>
            <w:tcW w:w="910" w:type="dxa"/>
            <w:noWrap/>
            <w:hideMark/>
          </w:tcPr>
          <w:p w14:paraId="5EA53417" w14:textId="7716796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22,1</w:t>
            </w:r>
          </w:p>
        </w:tc>
      </w:tr>
      <w:tr w:rsidR="00A7754D" w:rsidRPr="00A7754D" w14:paraId="154CBE5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0F12259" w14:textId="343D543E"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DBF9D34" w14:textId="0392F269"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6AFEC1CF" w14:textId="2E0D2BC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1.309.335 </w:t>
            </w:r>
          </w:p>
        </w:tc>
        <w:tc>
          <w:tcPr>
            <w:tcW w:w="910" w:type="dxa"/>
            <w:noWrap/>
            <w:hideMark/>
          </w:tcPr>
          <w:p w14:paraId="4A5E0E05" w14:textId="4A54865F"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17,1</w:t>
            </w:r>
          </w:p>
        </w:tc>
      </w:tr>
      <w:tr w:rsidR="00A7754D" w:rsidRPr="00A7754D" w14:paraId="60D52D3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2EF85B" w14:textId="21C94D38"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0FA9259" w14:textId="7A081532"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57CD519F" w14:textId="48901C7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820.381 </w:t>
            </w:r>
          </w:p>
        </w:tc>
        <w:tc>
          <w:tcPr>
            <w:tcW w:w="910" w:type="dxa"/>
            <w:noWrap/>
            <w:hideMark/>
          </w:tcPr>
          <w:p w14:paraId="7AC1332D" w14:textId="5101E8F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10,7</w:t>
            </w:r>
          </w:p>
        </w:tc>
      </w:tr>
      <w:tr w:rsidR="00A7754D" w:rsidRPr="00A7754D" w14:paraId="34B5566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D33CE13" w14:textId="7DB3C95A"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77592DB" w14:textId="37683BEE"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748FC162" w14:textId="1D695FA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817.789 </w:t>
            </w:r>
          </w:p>
        </w:tc>
        <w:tc>
          <w:tcPr>
            <w:tcW w:w="910" w:type="dxa"/>
            <w:noWrap/>
            <w:hideMark/>
          </w:tcPr>
          <w:p w14:paraId="49FAC71C" w14:textId="5D34AA8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10,7</w:t>
            </w:r>
          </w:p>
        </w:tc>
      </w:tr>
      <w:tr w:rsidR="00A7754D" w:rsidRPr="00A7754D" w14:paraId="78FB9F8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C0E0CC" w14:textId="2E92812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17CC61B" w14:textId="509C25F6"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787" w:type="dxa"/>
            <w:noWrap/>
            <w:hideMark/>
          </w:tcPr>
          <w:p w14:paraId="4AC8C509" w14:textId="3706666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484.383 </w:t>
            </w:r>
          </w:p>
        </w:tc>
        <w:tc>
          <w:tcPr>
            <w:tcW w:w="910" w:type="dxa"/>
            <w:noWrap/>
            <w:hideMark/>
          </w:tcPr>
          <w:p w14:paraId="133BD233" w14:textId="4E8D5FC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6,3</w:t>
            </w:r>
          </w:p>
        </w:tc>
      </w:tr>
      <w:tr w:rsidR="00A7754D" w:rsidRPr="00A7754D" w14:paraId="35155C4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23F64D" w14:textId="5DC18B7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46ACD658" w14:textId="59B6EB72"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6FA7B6CC" w14:textId="6DCD022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101C9F3B" w14:textId="6CD971F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115C5FC0"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829C7D" w14:textId="297718B9"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0BA28D3" w14:textId="1C3C3833"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-18</w:t>
            </w:r>
          </w:p>
        </w:tc>
        <w:tc>
          <w:tcPr>
            <w:tcW w:w="1787" w:type="dxa"/>
            <w:noWrap/>
            <w:hideMark/>
          </w:tcPr>
          <w:p w14:paraId="20BCF016" w14:textId="37CC064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38.964 </w:t>
            </w:r>
          </w:p>
        </w:tc>
        <w:tc>
          <w:tcPr>
            <w:tcW w:w="910" w:type="dxa"/>
            <w:noWrap/>
            <w:hideMark/>
          </w:tcPr>
          <w:p w14:paraId="0B532FC5" w14:textId="7F74BAE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0,5</w:t>
            </w:r>
          </w:p>
        </w:tc>
      </w:tr>
      <w:tr w:rsidR="00A7754D" w:rsidRPr="00A7754D" w14:paraId="132F2B9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FD211A8" w14:textId="3C32FD2B"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87083000</w:t>
            </w:r>
          </w:p>
        </w:tc>
        <w:tc>
          <w:tcPr>
            <w:tcW w:w="5236" w:type="dxa"/>
            <w:noWrap/>
            <w:hideMark/>
          </w:tcPr>
          <w:p w14:paraId="58FC29C1" w14:textId="7BA6D26E"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Kara traşıtları için fren ve servo-frenler vb. aksam, parçaları</w:t>
            </w:r>
          </w:p>
        </w:tc>
        <w:tc>
          <w:tcPr>
            <w:tcW w:w="1787" w:type="dxa"/>
            <w:noWrap/>
            <w:hideMark/>
          </w:tcPr>
          <w:p w14:paraId="5CDAB524" w14:textId="49E3C43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7.189.887</w:t>
            </w:r>
          </w:p>
        </w:tc>
        <w:tc>
          <w:tcPr>
            <w:tcW w:w="910" w:type="dxa"/>
            <w:noWrap/>
            <w:hideMark/>
          </w:tcPr>
          <w:p w14:paraId="4D6412B9" w14:textId="08D4DC3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60F55C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A7CDF2" w14:textId="690FC30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7947616" w14:textId="06C35184"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0582F42D" w14:textId="393A6DA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2.505.150 </w:t>
            </w:r>
          </w:p>
        </w:tc>
        <w:tc>
          <w:tcPr>
            <w:tcW w:w="910" w:type="dxa"/>
            <w:noWrap/>
            <w:hideMark/>
          </w:tcPr>
          <w:p w14:paraId="0BDE0F15" w14:textId="1676AB2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34,8</w:t>
            </w:r>
          </w:p>
        </w:tc>
      </w:tr>
      <w:tr w:rsidR="00A7754D" w:rsidRPr="00A7754D" w14:paraId="7B920BF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FC3C62" w14:textId="618FE53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AA54E79" w14:textId="255FE90E"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42C04DC0" w14:textId="61AF391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985.280 </w:t>
            </w:r>
          </w:p>
        </w:tc>
        <w:tc>
          <w:tcPr>
            <w:tcW w:w="910" w:type="dxa"/>
            <w:noWrap/>
            <w:hideMark/>
          </w:tcPr>
          <w:p w14:paraId="667397C3" w14:textId="1A2E714A"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13,7</w:t>
            </w:r>
          </w:p>
        </w:tc>
      </w:tr>
      <w:tr w:rsidR="00A7754D" w:rsidRPr="00A7754D" w14:paraId="703EFDB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E149A3" w14:textId="27B04609"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9D2BC78" w14:textId="2D5079E1"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049521A9" w14:textId="2D890D8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815.007 </w:t>
            </w:r>
          </w:p>
        </w:tc>
        <w:tc>
          <w:tcPr>
            <w:tcW w:w="910" w:type="dxa"/>
            <w:noWrap/>
            <w:hideMark/>
          </w:tcPr>
          <w:p w14:paraId="6839109B" w14:textId="11F7A9A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11,3</w:t>
            </w:r>
          </w:p>
        </w:tc>
      </w:tr>
      <w:tr w:rsidR="00A7754D" w:rsidRPr="00A7754D" w14:paraId="2278837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978B61" w14:textId="3B2928F3"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3FCAC980" w14:textId="6DC9DA19"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61A1155B" w14:textId="6646CEF3"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791.854 </w:t>
            </w:r>
          </w:p>
        </w:tc>
        <w:tc>
          <w:tcPr>
            <w:tcW w:w="910" w:type="dxa"/>
            <w:noWrap/>
            <w:hideMark/>
          </w:tcPr>
          <w:p w14:paraId="7BBD2670" w14:textId="15EA127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11,0</w:t>
            </w:r>
          </w:p>
        </w:tc>
      </w:tr>
      <w:tr w:rsidR="00A7754D" w:rsidRPr="00A7754D" w14:paraId="0951655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58FC00" w14:textId="25B9F00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4C83835" w14:textId="6D982A91"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787" w:type="dxa"/>
            <w:noWrap/>
            <w:hideMark/>
          </w:tcPr>
          <w:p w14:paraId="70212989" w14:textId="6145640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396.562 </w:t>
            </w:r>
          </w:p>
        </w:tc>
        <w:tc>
          <w:tcPr>
            <w:tcW w:w="910" w:type="dxa"/>
            <w:noWrap/>
            <w:hideMark/>
          </w:tcPr>
          <w:p w14:paraId="43435645" w14:textId="55654527"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5,5</w:t>
            </w:r>
          </w:p>
        </w:tc>
      </w:tr>
      <w:tr w:rsidR="00A7754D" w:rsidRPr="00A7754D" w14:paraId="61C08DC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A89C83" w14:textId="432CD45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988F706" w14:textId="59736016"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46798C2D" w14:textId="0202DD8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400382DF" w14:textId="42FA1455"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13637F5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0B4922" w14:textId="6DA08AA2" w:rsidR="00A7754D" w:rsidRPr="0043780A" w:rsidRDefault="00A7754D" w:rsidP="00A7754D">
            <w:pPr>
              <w:pStyle w:val="Default"/>
              <w:spacing w:after="29"/>
              <w:rPr>
                <w:rFonts w:asciiTheme="minorHAnsi" w:hAnsiTheme="minorHAnsi" w:cstheme="minorHAnsi"/>
                <w:b w:val="0"/>
                <w:bCs w:val="0"/>
                <w:i/>
                <w:iCs/>
                <w:sz w:val="22"/>
                <w:szCs w:val="22"/>
              </w:rPr>
            </w:pPr>
          </w:p>
        </w:tc>
        <w:tc>
          <w:tcPr>
            <w:tcW w:w="5236" w:type="dxa"/>
            <w:noWrap/>
            <w:hideMark/>
          </w:tcPr>
          <w:p w14:paraId="53016847" w14:textId="61E12859"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-16</w:t>
            </w:r>
          </w:p>
        </w:tc>
        <w:tc>
          <w:tcPr>
            <w:tcW w:w="1787" w:type="dxa"/>
            <w:noWrap/>
            <w:hideMark/>
          </w:tcPr>
          <w:p w14:paraId="780A5E35" w14:textId="4A41662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53.020 </w:t>
            </w:r>
          </w:p>
        </w:tc>
        <w:tc>
          <w:tcPr>
            <w:tcW w:w="910" w:type="dxa"/>
            <w:noWrap/>
            <w:hideMark/>
          </w:tcPr>
          <w:p w14:paraId="40CCFF1B" w14:textId="5A20D1B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0,7</w:t>
            </w:r>
          </w:p>
        </w:tc>
      </w:tr>
      <w:tr w:rsidR="00A7754D" w:rsidRPr="00A7754D" w14:paraId="4C6D602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19AA03" w14:textId="3819A6FB"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85111000</w:t>
            </w:r>
          </w:p>
        </w:tc>
        <w:tc>
          <w:tcPr>
            <w:tcW w:w="5236" w:type="dxa"/>
            <w:noWrap/>
            <w:hideMark/>
          </w:tcPr>
          <w:p w14:paraId="529C1AC4" w14:textId="4D4BA50B"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Ateşleme bujileri</w:t>
            </w:r>
          </w:p>
        </w:tc>
        <w:tc>
          <w:tcPr>
            <w:tcW w:w="1787" w:type="dxa"/>
            <w:noWrap/>
            <w:hideMark/>
          </w:tcPr>
          <w:p w14:paraId="49BBBDC6" w14:textId="6A07806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6.858.401</w:t>
            </w:r>
          </w:p>
        </w:tc>
        <w:tc>
          <w:tcPr>
            <w:tcW w:w="910" w:type="dxa"/>
            <w:noWrap/>
            <w:hideMark/>
          </w:tcPr>
          <w:p w14:paraId="426C3656" w14:textId="7BCC84F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65EC7915"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0F7D82" w14:textId="7016FB68" w:rsidR="00A7754D" w:rsidRPr="00A7754D" w:rsidRDefault="00A7754D" w:rsidP="00A7754D">
            <w:pPr>
              <w:pStyle w:val="Default"/>
              <w:spacing w:after="29"/>
              <w:rPr>
                <w:rFonts w:asciiTheme="minorHAnsi" w:hAnsiTheme="minorHAnsi" w:cstheme="minorHAnsi"/>
                <w:b w:val="0"/>
                <w:bCs w:val="0"/>
                <w:i/>
                <w:iCs/>
                <w:color w:val="FFFFFF" w:themeColor="background1"/>
                <w:sz w:val="22"/>
                <w:szCs w:val="22"/>
              </w:rPr>
            </w:pPr>
          </w:p>
        </w:tc>
        <w:tc>
          <w:tcPr>
            <w:tcW w:w="5236" w:type="dxa"/>
            <w:noWrap/>
            <w:hideMark/>
          </w:tcPr>
          <w:p w14:paraId="3C4EB1EE" w14:textId="36E3D1B3"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JAPONYA</w:t>
            </w:r>
          </w:p>
        </w:tc>
        <w:tc>
          <w:tcPr>
            <w:tcW w:w="1787" w:type="dxa"/>
            <w:noWrap/>
            <w:hideMark/>
          </w:tcPr>
          <w:p w14:paraId="320CB8CD" w14:textId="273C842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5.343.248 </w:t>
            </w:r>
          </w:p>
        </w:tc>
        <w:tc>
          <w:tcPr>
            <w:tcW w:w="910" w:type="dxa"/>
            <w:noWrap/>
            <w:hideMark/>
          </w:tcPr>
          <w:p w14:paraId="2D1A52EF" w14:textId="3A47ED2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77,9</w:t>
            </w:r>
          </w:p>
        </w:tc>
      </w:tr>
      <w:tr w:rsidR="00A7754D" w:rsidRPr="00A7754D" w14:paraId="040E3A05"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EE07CD" w14:textId="746162DB"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5AE0FE7" w14:textId="254A56E1"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ENDONEZYA</w:t>
            </w:r>
          </w:p>
        </w:tc>
        <w:tc>
          <w:tcPr>
            <w:tcW w:w="1787" w:type="dxa"/>
            <w:noWrap/>
            <w:hideMark/>
          </w:tcPr>
          <w:p w14:paraId="71A4CEE2" w14:textId="10C7766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456.880 </w:t>
            </w:r>
          </w:p>
        </w:tc>
        <w:tc>
          <w:tcPr>
            <w:tcW w:w="910" w:type="dxa"/>
            <w:noWrap/>
            <w:hideMark/>
          </w:tcPr>
          <w:p w14:paraId="5AA19642" w14:textId="4F1715E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6,7</w:t>
            </w:r>
          </w:p>
        </w:tc>
      </w:tr>
      <w:tr w:rsidR="00A7754D" w:rsidRPr="00A7754D" w14:paraId="01EE8BB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0D495B4" w14:textId="49B2B67F"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667FE398" w14:textId="253F17E2"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534B29D1" w14:textId="4B8D67D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305.270 </w:t>
            </w:r>
          </w:p>
        </w:tc>
        <w:tc>
          <w:tcPr>
            <w:tcW w:w="910" w:type="dxa"/>
            <w:noWrap/>
            <w:hideMark/>
          </w:tcPr>
          <w:p w14:paraId="05900A7A" w14:textId="2F5729A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4,5</w:t>
            </w:r>
          </w:p>
        </w:tc>
      </w:tr>
      <w:tr w:rsidR="00A7754D" w:rsidRPr="00A7754D" w14:paraId="05FF9A9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73ABF3" w14:textId="06EC87C3"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B985E65" w14:textId="4BDA7913"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hideMark/>
          </w:tcPr>
          <w:p w14:paraId="4F6A46B8" w14:textId="0703677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157.803 </w:t>
            </w:r>
          </w:p>
        </w:tc>
        <w:tc>
          <w:tcPr>
            <w:tcW w:w="910" w:type="dxa"/>
            <w:noWrap/>
            <w:hideMark/>
          </w:tcPr>
          <w:p w14:paraId="3B27EEC4" w14:textId="6597802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2,3</w:t>
            </w:r>
          </w:p>
        </w:tc>
      </w:tr>
      <w:tr w:rsidR="00A7754D" w:rsidRPr="00A7754D" w14:paraId="3F09BCE1"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A4DF9" w14:textId="17E8449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06EE2F5D" w14:textId="2C925161"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7A9BB775" w14:textId="3E8F9CF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130.072 </w:t>
            </w:r>
          </w:p>
        </w:tc>
        <w:tc>
          <w:tcPr>
            <w:tcW w:w="910" w:type="dxa"/>
            <w:noWrap/>
            <w:hideMark/>
          </w:tcPr>
          <w:p w14:paraId="42D9F7F1" w14:textId="51EEA3B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1,9</w:t>
            </w:r>
          </w:p>
        </w:tc>
      </w:tr>
      <w:tr w:rsidR="00A7754D" w:rsidRPr="00A7754D" w14:paraId="02828C6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9FE5E4" w14:textId="4B0CB82B"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84079000</w:t>
            </w:r>
          </w:p>
        </w:tc>
        <w:tc>
          <w:tcPr>
            <w:tcW w:w="5236" w:type="dxa"/>
            <w:noWrap/>
            <w:hideMark/>
          </w:tcPr>
          <w:p w14:paraId="58435A15" w14:textId="675394D2"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Diğer amaçlı pistonlu, içten yanmalı motorlar</w:t>
            </w:r>
          </w:p>
        </w:tc>
        <w:tc>
          <w:tcPr>
            <w:tcW w:w="1787" w:type="dxa"/>
            <w:noWrap/>
            <w:hideMark/>
          </w:tcPr>
          <w:p w14:paraId="2AE3B404" w14:textId="5370B12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6.673.884</w:t>
            </w:r>
          </w:p>
        </w:tc>
        <w:tc>
          <w:tcPr>
            <w:tcW w:w="910" w:type="dxa"/>
            <w:noWrap/>
            <w:hideMark/>
          </w:tcPr>
          <w:p w14:paraId="7C7DD5DD" w14:textId="254966C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53888F83"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5019E9" w14:textId="76BADBAA"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CFEF416" w14:textId="1143B9C0"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6BE6C4CF" w14:textId="5CF37B6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4.763.866 </w:t>
            </w:r>
          </w:p>
        </w:tc>
        <w:tc>
          <w:tcPr>
            <w:tcW w:w="910" w:type="dxa"/>
            <w:noWrap/>
            <w:hideMark/>
          </w:tcPr>
          <w:p w14:paraId="0F192AB8" w14:textId="1673255E"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71,4</w:t>
            </w:r>
          </w:p>
        </w:tc>
      </w:tr>
      <w:tr w:rsidR="00A7754D" w:rsidRPr="00A7754D" w14:paraId="16F377F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F6770C" w14:textId="3A7530D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241D4C2" w14:textId="6541FFF2"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128C08AC" w14:textId="62E7471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1.451.002 </w:t>
            </w:r>
          </w:p>
        </w:tc>
        <w:tc>
          <w:tcPr>
            <w:tcW w:w="910" w:type="dxa"/>
            <w:noWrap/>
            <w:hideMark/>
          </w:tcPr>
          <w:p w14:paraId="21355B12" w14:textId="5D9F522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21,7</w:t>
            </w:r>
          </w:p>
        </w:tc>
      </w:tr>
      <w:tr w:rsidR="00A7754D" w:rsidRPr="00A7754D" w14:paraId="7AFA6B0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4D0716" w14:textId="2731CE40"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471582C0" w14:textId="78B3DD50"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1F45DC97" w14:textId="214173EB"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217.090 </w:t>
            </w:r>
          </w:p>
        </w:tc>
        <w:tc>
          <w:tcPr>
            <w:tcW w:w="910" w:type="dxa"/>
            <w:noWrap/>
            <w:hideMark/>
          </w:tcPr>
          <w:p w14:paraId="562C425A" w14:textId="58F9A5A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3,3</w:t>
            </w:r>
          </w:p>
        </w:tc>
      </w:tr>
      <w:tr w:rsidR="00A7754D" w:rsidRPr="00A7754D" w14:paraId="1C0CEE7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3E9FBA8" w14:textId="7C561CF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2685ABB" w14:textId="25ADD4C1"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286DBE22" w14:textId="4B35540C"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86.909 </w:t>
            </w:r>
          </w:p>
        </w:tc>
        <w:tc>
          <w:tcPr>
            <w:tcW w:w="910" w:type="dxa"/>
            <w:noWrap/>
            <w:hideMark/>
          </w:tcPr>
          <w:p w14:paraId="1523DE1E" w14:textId="57E63CD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1,3</w:t>
            </w:r>
          </w:p>
        </w:tc>
      </w:tr>
      <w:tr w:rsidR="00A7754D" w:rsidRPr="00A7754D" w14:paraId="233DDF48"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25A666" w14:textId="2A1A44F2"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A6D55FF" w14:textId="58B02600"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787" w:type="dxa"/>
            <w:noWrap/>
            <w:hideMark/>
          </w:tcPr>
          <w:p w14:paraId="0F88E14B" w14:textId="1888C23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67.482 </w:t>
            </w:r>
          </w:p>
        </w:tc>
        <w:tc>
          <w:tcPr>
            <w:tcW w:w="910" w:type="dxa"/>
            <w:noWrap/>
            <w:hideMark/>
          </w:tcPr>
          <w:p w14:paraId="1137C2EE" w14:textId="0B447DB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w:t>
            </w:r>
          </w:p>
        </w:tc>
      </w:tr>
      <w:tr w:rsidR="00A7754D" w:rsidRPr="00A7754D" w14:paraId="5476BB06"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AB9730" w14:textId="6158EAA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CD3D199" w14:textId="3A3A0682"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551CA728" w14:textId="747CDA2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47459BCC" w14:textId="74CA19F4"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4D249EB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F1ADD1" w14:textId="531E74BD"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7A6268E" w14:textId="46E1354C"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-13</w:t>
            </w:r>
          </w:p>
        </w:tc>
        <w:tc>
          <w:tcPr>
            <w:tcW w:w="1787" w:type="dxa"/>
            <w:noWrap/>
            <w:hideMark/>
          </w:tcPr>
          <w:p w14:paraId="3C220A8D" w14:textId="7B14B61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2.508 </w:t>
            </w:r>
          </w:p>
        </w:tc>
        <w:tc>
          <w:tcPr>
            <w:tcW w:w="910" w:type="dxa"/>
            <w:noWrap/>
            <w:hideMark/>
          </w:tcPr>
          <w:p w14:paraId="00FB8B88" w14:textId="233975ED"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0,0</w:t>
            </w:r>
          </w:p>
        </w:tc>
      </w:tr>
      <w:tr w:rsidR="00A7754D" w:rsidRPr="00A7754D" w14:paraId="04F6A9B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EAE407" w14:textId="6E6DDB43"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87089100</w:t>
            </w:r>
          </w:p>
        </w:tc>
        <w:tc>
          <w:tcPr>
            <w:tcW w:w="5236" w:type="dxa"/>
            <w:noWrap/>
            <w:hideMark/>
          </w:tcPr>
          <w:p w14:paraId="1E3A88EF" w14:textId="114582BF"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Kara taşıtları için radyatörler vb. aksam ve parçaları</w:t>
            </w:r>
          </w:p>
        </w:tc>
        <w:tc>
          <w:tcPr>
            <w:tcW w:w="1787" w:type="dxa"/>
            <w:noWrap/>
            <w:hideMark/>
          </w:tcPr>
          <w:p w14:paraId="46A3E8A1" w14:textId="7C371171"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5.218.458</w:t>
            </w:r>
          </w:p>
        </w:tc>
        <w:tc>
          <w:tcPr>
            <w:tcW w:w="910" w:type="dxa"/>
            <w:noWrap/>
            <w:hideMark/>
          </w:tcPr>
          <w:p w14:paraId="19203DFC" w14:textId="67A51AFA"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58CE397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D8A72C" w14:textId="198DB2EE"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6391FB7A" w14:textId="390B3425"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726975DF" w14:textId="0308D9E7"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2.984.544 </w:t>
            </w:r>
          </w:p>
        </w:tc>
        <w:tc>
          <w:tcPr>
            <w:tcW w:w="910" w:type="dxa"/>
            <w:noWrap/>
            <w:hideMark/>
          </w:tcPr>
          <w:p w14:paraId="52DBE432" w14:textId="50185DC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57,2</w:t>
            </w:r>
          </w:p>
        </w:tc>
      </w:tr>
      <w:tr w:rsidR="00A7754D" w:rsidRPr="00A7754D" w14:paraId="7C66E2F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805CC1" w14:textId="44005CB6"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9734AFB" w14:textId="41903ED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47104431" w14:textId="32D70B2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635.577 </w:t>
            </w:r>
          </w:p>
        </w:tc>
        <w:tc>
          <w:tcPr>
            <w:tcW w:w="910" w:type="dxa"/>
            <w:noWrap/>
            <w:hideMark/>
          </w:tcPr>
          <w:p w14:paraId="5614F0CE" w14:textId="7ED480D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12,2</w:t>
            </w:r>
          </w:p>
        </w:tc>
      </w:tr>
      <w:tr w:rsidR="00A7754D" w:rsidRPr="00A7754D" w14:paraId="36532CAF"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1E905A" w14:textId="41582BF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994862B" w14:textId="44B0A33A"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11EBDF50" w14:textId="7B7D58E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391.700 </w:t>
            </w:r>
          </w:p>
        </w:tc>
        <w:tc>
          <w:tcPr>
            <w:tcW w:w="910" w:type="dxa"/>
            <w:noWrap/>
            <w:hideMark/>
          </w:tcPr>
          <w:p w14:paraId="20E2C2AD" w14:textId="4F37FDD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7,5</w:t>
            </w:r>
          </w:p>
        </w:tc>
      </w:tr>
      <w:tr w:rsidR="00A7754D" w:rsidRPr="00A7754D" w14:paraId="70E84FEB"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E5F424" w14:textId="3212630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3D3D642" w14:textId="1AFDB1BF"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787" w:type="dxa"/>
            <w:noWrap/>
            <w:hideMark/>
          </w:tcPr>
          <w:p w14:paraId="10CF58E7" w14:textId="3AEA17CE"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316.626 </w:t>
            </w:r>
          </w:p>
        </w:tc>
        <w:tc>
          <w:tcPr>
            <w:tcW w:w="910" w:type="dxa"/>
            <w:noWrap/>
            <w:hideMark/>
          </w:tcPr>
          <w:p w14:paraId="7D924EDC" w14:textId="41A0041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6,1</w:t>
            </w:r>
          </w:p>
        </w:tc>
      </w:tr>
      <w:tr w:rsidR="00A7754D" w:rsidRPr="00A7754D" w14:paraId="0B0F35F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4EF045" w14:textId="04A4DDAC"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E645152" w14:textId="61A89AE9"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787" w:type="dxa"/>
            <w:noWrap/>
            <w:hideMark/>
          </w:tcPr>
          <w:p w14:paraId="299090DB" w14:textId="3D5FFD30"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127.071 </w:t>
            </w:r>
          </w:p>
        </w:tc>
        <w:tc>
          <w:tcPr>
            <w:tcW w:w="910" w:type="dxa"/>
            <w:noWrap/>
            <w:hideMark/>
          </w:tcPr>
          <w:p w14:paraId="2A11E1C6" w14:textId="3A2E303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2,4</w:t>
            </w:r>
          </w:p>
        </w:tc>
      </w:tr>
      <w:tr w:rsidR="00A7754D" w:rsidRPr="00A7754D" w14:paraId="5A1CC06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195C75A" w14:textId="358E3EC4"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A0DAF3F" w14:textId="5F186CE3"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0A08DEC7" w14:textId="3B97554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1157386F" w14:textId="37B03CB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2AF23897"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0D4313" w14:textId="650E8FA3" w:rsidR="00A7754D" w:rsidRPr="0043780A" w:rsidRDefault="00A7754D" w:rsidP="00A7754D">
            <w:pPr>
              <w:pStyle w:val="Default"/>
              <w:spacing w:after="29"/>
              <w:rPr>
                <w:rFonts w:asciiTheme="minorHAnsi" w:hAnsiTheme="minorHAnsi" w:cstheme="minorHAnsi"/>
                <w:b w:val="0"/>
                <w:bCs w:val="0"/>
                <w:i/>
                <w:iCs/>
                <w:sz w:val="22"/>
                <w:szCs w:val="22"/>
              </w:rPr>
            </w:pPr>
          </w:p>
        </w:tc>
        <w:tc>
          <w:tcPr>
            <w:tcW w:w="5236" w:type="dxa"/>
            <w:hideMark/>
          </w:tcPr>
          <w:p w14:paraId="43D2F0B7" w14:textId="02BFAA03"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-9</w:t>
            </w:r>
          </w:p>
        </w:tc>
        <w:tc>
          <w:tcPr>
            <w:tcW w:w="1787" w:type="dxa"/>
            <w:noWrap/>
            <w:hideMark/>
          </w:tcPr>
          <w:p w14:paraId="0E697AE5" w14:textId="3914308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80.569 </w:t>
            </w:r>
          </w:p>
        </w:tc>
        <w:tc>
          <w:tcPr>
            <w:tcW w:w="910" w:type="dxa"/>
            <w:noWrap/>
            <w:hideMark/>
          </w:tcPr>
          <w:p w14:paraId="7F9C5192" w14:textId="6A8E001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1,5</w:t>
            </w:r>
          </w:p>
        </w:tc>
      </w:tr>
      <w:tr w:rsidR="00A7754D" w:rsidRPr="00A7754D" w14:paraId="4F18132E"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971B7B9" w14:textId="64A5E624"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87089300</w:t>
            </w:r>
          </w:p>
        </w:tc>
        <w:tc>
          <w:tcPr>
            <w:tcW w:w="5236" w:type="dxa"/>
            <w:noWrap/>
            <w:hideMark/>
          </w:tcPr>
          <w:p w14:paraId="0AA1F6E6" w14:textId="4355EB0C"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Kara taşıtları için debriyajlar vb. aksam, parçaları</w:t>
            </w:r>
          </w:p>
        </w:tc>
        <w:tc>
          <w:tcPr>
            <w:tcW w:w="1787" w:type="dxa"/>
            <w:noWrap/>
            <w:hideMark/>
          </w:tcPr>
          <w:p w14:paraId="02897BFF" w14:textId="4046CCF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5.151.232</w:t>
            </w:r>
          </w:p>
        </w:tc>
        <w:tc>
          <w:tcPr>
            <w:tcW w:w="910" w:type="dxa"/>
            <w:noWrap/>
            <w:hideMark/>
          </w:tcPr>
          <w:p w14:paraId="6F66A014" w14:textId="773140B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3ABF80AC"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A4BC7A" w14:textId="29845784"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FDF7C51" w14:textId="04987BFE"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6BB1341F" w14:textId="4515C37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3.185.991 </w:t>
            </w:r>
          </w:p>
        </w:tc>
        <w:tc>
          <w:tcPr>
            <w:tcW w:w="910" w:type="dxa"/>
            <w:noWrap/>
            <w:hideMark/>
          </w:tcPr>
          <w:p w14:paraId="08297D7B" w14:textId="590101B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61,8</w:t>
            </w:r>
          </w:p>
        </w:tc>
      </w:tr>
      <w:tr w:rsidR="00A7754D" w:rsidRPr="00A7754D" w14:paraId="51D34F22"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B807AC" w14:textId="1A00797F"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320B2C60" w14:textId="32A0E9C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ENDONEZYA</w:t>
            </w:r>
          </w:p>
        </w:tc>
        <w:tc>
          <w:tcPr>
            <w:tcW w:w="1787" w:type="dxa"/>
            <w:noWrap/>
            <w:hideMark/>
          </w:tcPr>
          <w:p w14:paraId="71B21F03" w14:textId="3906EC6C"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965.579 </w:t>
            </w:r>
          </w:p>
        </w:tc>
        <w:tc>
          <w:tcPr>
            <w:tcW w:w="910" w:type="dxa"/>
            <w:noWrap/>
            <w:hideMark/>
          </w:tcPr>
          <w:p w14:paraId="595CA283" w14:textId="59A8AC45"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18,7</w:t>
            </w:r>
          </w:p>
        </w:tc>
      </w:tr>
      <w:tr w:rsidR="00A7754D" w:rsidRPr="00A7754D" w14:paraId="0DF4DFB4"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8FB97F" w14:textId="4177FB7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4ECC176D" w14:textId="4B7F74A5"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06AB85B8" w14:textId="1C516113"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228.267 </w:t>
            </w:r>
          </w:p>
        </w:tc>
        <w:tc>
          <w:tcPr>
            <w:tcW w:w="910" w:type="dxa"/>
            <w:noWrap/>
            <w:hideMark/>
          </w:tcPr>
          <w:p w14:paraId="7D35A481" w14:textId="707843F9"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4,4</w:t>
            </w:r>
          </w:p>
        </w:tc>
      </w:tr>
      <w:tr w:rsidR="00A7754D" w:rsidRPr="00A7754D" w14:paraId="1224190D"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36B32B" w14:textId="50D49F9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7B8423A0" w14:textId="73B5C876"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hideMark/>
          </w:tcPr>
          <w:p w14:paraId="1757BB5F" w14:textId="0677A30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134.941 </w:t>
            </w:r>
          </w:p>
        </w:tc>
        <w:tc>
          <w:tcPr>
            <w:tcW w:w="910" w:type="dxa"/>
            <w:noWrap/>
            <w:hideMark/>
          </w:tcPr>
          <w:p w14:paraId="1BBBE3EF" w14:textId="36B5E5F0"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2,6</w:t>
            </w:r>
          </w:p>
        </w:tc>
      </w:tr>
      <w:tr w:rsidR="00A7754D" w:rsidRPr="00A7754D" w14:paraId="3723E92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E1B74E" w14:textId="28225561"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hideMark/>
          </w:tcPr>
          <w:p w14:paraId="2741EBED" w14:textId="19A82C42"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2704AC9B" w14:textId="75290C8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117.122 </w:t>
            </w:r>
          </w:p>
        </w:tc>
        <w:tc>
          <w:tcPr>
            <w:tcW w:w="910" w:type="dxa"/>
            <w:noWrap/>
            <w:hideMark/>
          </w:tcPr>
          <w:p w14:paraId="795E710D" w14:textId="12B664C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2,3</w:t>
            </w:r>
          </w:p>
        </w:tc>
      </w:tr>
      <w:tr w:rsidR="00A7754D" w:rsidRPr="00A7754D" w14:paraId="63762701"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B42028" w14:textId="69FD2BAB"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4429810" w14:textId="47161B21"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hideMark/>
          </w:tcPr>
          <w:p w14:paraId="19D08FA2" w14:textId="5E945976"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hideMark/>
          </w:tcPr>
          <w:p w14:paraId="7122E9F4" w14:textId="7C38DE2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39AF85DE"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C34AD2" w14:textId="6128FBCB" w:rsidR="00A7754D" w:rsidRPr="0043780A" w:rsidRDefault="00A7754D" w:rsidP="00A7754D">
            <w:pPr>
              <w:pStyle w:val="Default"/>
              <w:spacing w:after="29"/>
              <w:rPr>
                <w:rFonts w:asciiTheme="minorHAnsi" w:hAnsiTheme="minorHAnsi" w:cstheme="minorHAnsi"/>
                <w:i/>
                <w:iCs/>
                <w:sz w:val="22"/>
                <w:szCs w:val="22"/>
              </w:rPr>
            </w:pPr>
          </w:p>
        </w:tc>
        <w:tc>
          <w:tcPr>
            <w:tcW w:w="5236" w:type="dxa"/>
            <w:noWrap/>
            <w:hideMark/>
          </w:tcPr>
          <w:p w14:paraId="4D1A44FD" w14:textId="62636AA6"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-11</w:t>
            </w:r>
          </w:p>
        </w:tc>
        <w:tc>
          <w:tcPr>
            <w:tcW w:w="1787" w:type="dxa"/>
            <w:noWrap/>
            <w:hideMark/>
          </w:tcPr>
          <w:p w14:paraId="03D56A91" w14:textId="1CDA2EA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30.118 </w:t>
            </w:r>
          </w:p>
        </w:tc>
        <w:tc>
          <w:tcPr>
            <w:tcW w:w="910" w:type="dxa"/>
            <w:noWrap/>
            <w:hideMark/>
          </w:tcPr>
          <w:p w14:paraId="2D65E92F" w14:textId="4F0C1FB8"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0,6</w:t>
            </w:r>
          </w:p>
        </w:tc>
      </w:tr>
      <w:tr w:rsidR="00A7754D" w:rsidRPr="00A7754D" w14:paraId="0FA61D6F"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AF6EAA" w14:textId="1F29AFAF"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84213100</w:t>
            </w:r>
          </w:p>
        </w:tc>
        <w:tc>
          <w:tcPr>
            <w:tcW w:w="5236" w:type="dxa"/>
            <w:noWrap/>
            <w:hideMark/>
          </w:tcPr>
          <w:p w14:paraId="6E354181" w14:textId="12D4B047"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İçten yanmalı motorlar için hava filtreleri</w:t>
            </w:r>
          </w:p>
        </w:tc>
        <w:tc>
          <w:tcPr>
            <w:tcW w:w="1787" w:type="dxa"/>
            <w:noWrap/>
            <w:hideMark/>
          </w:tcPr>
          <w:p w14:paraId="0C1ED239" w14:textId="0C6C2593"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5.139.832</w:t>
            </w:r>
          </w:p>
        </w:tc>
        <w:tc>
          <w:tcPr>
            <w:tcW w:w="910" w:type="dxa"/>
            <w:noWrap/>
            <w:hideMark/>
          </w:tcPr>
          <w:p w14:paraId="15739EF7" w14:textId="2BEA1E05"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7FD0B3C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C3EB89" w14:textId="129A6CD5"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612FDA28" w14:textId="6F0FB1A1"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hideMark/>
          </w:tcPr>
          <w:p w14:paraId="03D1263F" w14:textId="6C8E051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1.509.376 </w:t>
            </w:r>
          </w:p>
        </w:tc>
        <w:tc>
          <w:tcPr>
            <w:tcW w:w="910" w:type="dxa"/>
            <w:noWrap/>
            <w:hideMark/>
          </w:tcPr>
          <w:p w14:paraId="09B50014" w14:textId="5F440475"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29,4</w:t>
            </w:r>
          </w:p>
        </w:tc>
      </w:tr>
      <w:tr w:rsidR="00A7754D" w:rsidRPr="00A7754D" w14:paraId="25909F98"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8E32E3" w14:textId="5C3E831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5E42F485" w14:textId="76791F6C"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hideMark/>
          </w:tcPr>
          <w:p w14:paraId="49AB8C26" w14:textId="34A5948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920.417 </w:t>
            </w:r>
          </w:p>
        </w:tc>
        <w:tc>
          <w:tcPr>
            <w:tcW w:w="910" w:type="dxa"/>
            <w:noWrap/>
            <w:hideMark/>
          </w:tcPr>
          <w:p w14:paraId="552C74FB" w14:textId="4F3FE82B"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17,9</w:t>
            </w:r>
          </w:p>
        </w:tc>
      </w:tr>
      <w:tr w:rsidR="00A7754D" w:rsidRPr="00A7754D" w14:paraId="7A85D2D9"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475EF7" w14:textId="307586CF"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hideMark/>
          </w:tcPr>
          <w:p w14:paraId="2512EDEB" w14:textId="75F4D55D"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787" w:type="dxa"/>
            <w:noWrap/>
            <w:hideMark/>
          </w:tcPr>
          <w:p w14:paraId="623E0F16" w14:textId="0922EC7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325.722 </w:t>
            </w:r>
          </w:p>
        </w:tc>
        <w:tc>
          <w:tcPr>
            <w:tcW w:w="910" w:type="dxa"/>
            <w:noWrap/>
            <w:hideMark/>
          </w:tcPr>
          <w:p w14:paraId="01D59A1C" w14:textId="2339F5D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6,3</w:t>
            </w:r>
          </w:p>
        </w:tc>
      </w:tr>
      <w:tr w:rsidR="00A7754D" w:rsidRPr="00A7754D" w14:paraId="1C011F70"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0360292A" w14:textId="77777777" w:rsidR="00A7754D" w:rsidRPr="00A0157C"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1B17E41C" w14:textId="5D8CC385" w:rsidR="00A7754D" w:rsidRPr="00A0157C" w:rsidRDefault="007C05C9"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AVUSTURYA</w:t>
            </w:r>
          </w:p>
        </w:tc>
        <w:tc>
          <w:tcPr>
            <w:tcW w:w="1787" w:type="dxa"/>
            <w:noWrap/>
          </w:tcPr>
          <w:p w14:paraId="7E96D452" w14:textId="5A813E9B" w:rsidR="00A7754D" w:rsidRPr="00A0157C"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 xml:space="preserve"> 163.660 </w:t>
            </w:r>
          </w:p>
        </w:tc>
        <w:tc>
          <w:tcPr>
            <w:tcW w:w="910" w:type="dxa"/>
            <w:noWrap/>
          </w:tcPr>
          <w:p w14:paraId="7B5C38EF" w14:textId="2B4BA5D7" w:rsidR="00A7754D" w:rsidRPr="00A0157C"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3,3</w:t>
            </w:r>
          </w:p>
        </w:tc>
      </w:tr>
      <w:tr w:rsidR="00A7754D" w:rsidRPr="00A7754D" w14:paraId="34CB7F7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7E5E4B9C" w14:textId="77777777" w:rsidR="00A7754D" w:rsidRPr="00A0157C"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0287898D" w14:textId="5B29CA62" w:rsidR="00A7754D" w:rsidRPr="00A0157C"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tcPr>
          <w:p w14:paraId="24B48CAA" w14:textId="184129A8" w:rsidR="00A7754D" w:rsidRPr="00A0157C"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 xml:space="preserve"> 143.975 </w:t>
            </w:r>
          </w:p>
        </w:tc>
        <w:tc>
          <w:tcPr>
            <w:tcW w:w="910" w:type="dxa"/>
            <w:noWrap/>
          </w:tcPr>
          <w:p w14:paraId="3D851034" w14:textId="16E7CDFA" w:rsidR="00A7754D" w:rsidRPr="00A0157C"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2,9</w:t>
            </w:r>
          </w:p>
        </w:tc>
      </w:tr>
      <w:tr w:rsidR="00A7754D" w:rsidRPr="00A7754D" w14:paraId="7DD593F7"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6AA9B9BF" w14:textId="77777777" w:rsidR="00A7754D" w:rsidRPr="00A0157C"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0C47B499" w14:textId="77777777" w:rsidR="00A7754D" w:rsidRPr="00A0157C"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787" w:type="dxa"/>
            <w:noWrap/>
          </w:tcPr>
          <w:p w14:paraId="35E80DC0" w14:textId="77777777" w:rsidR="00A7754D" w:rsidRPr="00A0157C"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tcPr>
          <w:p w14:paraId="2264531F" w14:textId="77777777" w:rsidR="00A7754D" w:rsidRPr="00A0157C"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14E69453"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512293B7" w14:textId="77777777" w:rsidR="00A7754D" w:rsidRPr="00A0157C"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3689BB68" w14:textId="4FC105F0"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-11</w:t>
            </w:r>
          </w:p>
        </w:tc>
        <w:tc>
          <w:tcPr>
            <w:tcW w:w="1787" w:type="dxa"/>
            <w:noWrap/>
          </w:tcPr>
          <w:p w14:paraId="5CE75C25" w14:textId="01B25798" w:rsidR="00A7754D" w:rsidRPr="00A0157C"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 xml:space="preserve"> 31.489 </w:t>
            </w:r>
          </w:p>
        </w:tc>
        <w:tc>
          <w:tcPr>
            <w:tcW w:w="910" w:type="dxa"/>
            <w:noWrap/>
          </w:tcPr>
          <w:p w14:paraId="32C6EFB4" w14:textId="31D70E0E" w:rsidR="00A7754D" w:rsidRPr="00A0157C"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0157C">
              <w:rPr>
                <w:rFonts w:asciiTheme="minorHAnsi" w:hAnsiTheme="minorHAnsi" w:cstheme="minorHAnsi"/>
                <w:sz w:val="22"/>
                <w:szCs w:val="22"/>
              </w:rPr>
              <w:t>0,6</w:t>
            </w:r>
          </w:p>
        </w:tc>
      </w:tr>
      <w:tr w:rsidR="00A7754D" w:rsidRPr="00A7754D" w14:paraId="452F222C"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55258AC4" w14:textId="2242EC88" w:rsidR="00A7754D" w:rsidRPr="00A7754D" w:rsidRDefault="00A7754D" w:rsidP="00A7754D">
            <w:pPr>
              <w:pStyle w:val="Default"/>
              <w:spacing w:after="29"/>
              <w:rPr>
                <w:rFonts w:asciiTheme="minorHAnsi" w:hAnsiTheme="minorHAnsi" w:cstheme="minorHAnsi"/>
                <w:color w:val="FFFFFF" w:themeColor="background1"/>
                <w:sz w:val="22"/>
                <w:szCs w:val="22"/>
              </w:rPr>
            </w:pPr>
            <w:r w:rsidRPr="00A7754D">
              <w:rPr>
                <w:rFonts w:asciiTheme="minorHAnsi" w:hAnsiTheme="minorHAnsi" w:cstheme="minorHAnsi"/>
                <w:color w:val="FFFFFF" w:themeColor="background1"/>
                <w:sz w:val="22"/>
                <w:szCs w:val="22"/>
              </w:rPr>
              <w:t>85122000</w:t>
            </w:r>
          </w:p>
        </w:tc>
        <w:tc>
          <w:tcPr>
            <w:tcW w:w="5236" w:type="dxa"/>
            <w:noWrap/>
          </w:tcPr>
          <w:p w14:paraId="1C496F80" w14:textId="7C78E5C9" w:rsidR="00A7754D" w:rsidRPr="00A7754D" w:rsidRDefault="00A7754D"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Diğer aydınlatma/gözle görülebilen işaret cihazları</w:t>
            </w:r>
          </w:p>
        </w:tc>
        <w:tc>
          <w:tcPr>
            <w:tcW w:w="1787" w:type="dxa"/>
            <w:noWrap/>
          </w:tcPr>
          <w:p w14:paraId="4847435D" w14:textId="45143BB1"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4.841.421</w:t>
            </w:r>
          </w:p>
        </w:tc>
        <w:tc>
          <w:tcPr>
            <w:tcW w:w="910" w:type="dxa"/>
            <w:noWrap/>
          </w:tcPr>
          <w:p w14:paraId="70F013A9" w14:textId="7777777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77C24C3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1A833485"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3682A1BE" w14:textId="4EB6FB43"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787" w:type="dxa"/>
            <w:noWrap/>
          </w:tcPr>
          <w:p w14:paraId="4C83BE2E" w14:textId="022E287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1.349.228 </w:t>
            </w:r>
          </w:p>
        </w:tc>
        <w:tc>
          <w:tcPr>
            <w:tcW w:w="910" w:type="dxa"/>
            <w:noWrap/>
          </w:tcPr>
          <w:p w14:paraId="7523C17A" w14:textId="3FD2E70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27,9</w:t>
            </w:r>
          </w:p>
        </w:tc>
      </w:tr>
      <w:tr w:rsidR="00A7754D" w:rsidRPr="00A7754D" w14:paraId="71E0D14A"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67259525"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27D7889B" w14:textId="2F09F85A"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787" w:type="dxa"/>
            <w:noWrap/>
          </w:tcPr>
          <w:p w14:paraId="12A065D2" w14:textId="44FF67C8"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686.218 </w:t>
            </w:r>
          </w:p>
        </w:tc>
        <w:tc>
          <w:tcPr>
            <w:tcW w:w="910" w:type="dxa"/>
            <w:noWrap/>
          </w:tcPr>
          <w:p w14:paraId="2E6EF604" w14:textId="153D3EB2"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14,2</w:t>
            </w:r>
          </w:p>
        </w:tc>
      </w:tr>
      <w:tr w:rsidR="00A7754D" w:rsidRPr="00A7754D" w14:paraId="04C17F26"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36C36BD8"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020D1750" w14:textId="45C58AFF"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787" w:type="dxa"/>
            <w:noWrap/>
          </w:tcPr>
          <w:p w14:paraId="4B44035F" w14:textId="7A7836D6"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521.921 </w:t>
            </w:r>
          </w:p>
        </w:tc>
        <w:tc>
          <w:tcPr>
            <w:tcW w:w="910" w:type="dxa"/>
            <w:noWrap/>
          </w:tcPr>
          <w:p w14:paraId="0B422CE8" w14:textId="70DCAA52"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10,8</w:t>
            </w:r>
          </w:p>
        </w:tc>
      </w:tr>
      <w:tr w:rsidR="00A7754D" w:rsidRPr="00A7754D" w14:paraId="24A672BE"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420A5163"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20E10DAC" w14:textId="228FE319" w:rsidR="00A7754D" w:rsidRPr="00A7754D" w:rsidRDefault="00A0157C"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787" w:type="dxa"/>
            <w:noWrap/>
          </w:tcPr>
          <w:p w14:paraId="74D636A1" w14:textId="11ED5629"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329.383 </w:t>
            </w:r>
          </w:p>
        </w:tc>
        <w:tc>
          <w:tcPr>
            <w:tcW w:w="910" w:type="dxa"/>
            <w:noWrap/>
          </w:tcPr>
          <w:p w14:paraId="58FAB2B3" w14:textId="590F1BFD"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6,8</w:t>
            </w:r>
          </w:p>
        </w:tc>
      </w:tr>
      <w:tr w:rsidR="00A7754D" w:rsidRPr="00A7754D" w14:paraId="4259AFED"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10A2A1BA"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4A231D62" w14:textId="6346EB4A" w:rsidR="00A7754D" w:rsidRPr="00A7754D"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787" w:type="dxa"/>
            <w:noWrap/>
          </w:tcPr>
          <w:p w14:paraId="402B1703" w14:textId="40B34644"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302.753 </w:t>
            </w:r>
          </w:p>
        </w:tc>
        <w:tc>
          <w:tcPr>
            <w:tcW w:w="910" w:type="dxa"/>
            <w:noWrap/>
          </w:tcPr>
          <w:p w14:paraId="501EA2D5" w14:textId="389B62AA"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6,3</w:t>
            </w:r>
          </w:p>
        </w:tc>
      </w:tr>
      <w:tr w:rsidR="00A7754D" w:rsidRPr="00A7754D" w14:paraId="40497109" w14:textId="77777777" w:rsidTr="0004061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1C65C3FD" w14:textId="77777777" w:rsidR="00A7754D" w:rsidRPr="00A7754D" w:rsidRDefault="00A7754D" w:rsidP="00A7754D">
            <w:pPr>
              <w:pStyle w:val="Default"/>
              <w:spacing w:after="29"/>
              <w:rPr>
                <w:rFonts w:asciiTheme="minorHAnsi" w:hAnsiTheme="minorHAnsi" w:cstheme="minorHAnsi"/>
                <w:color w:val="FFFFFF" w:themeColor="background1"/>
                <w:sz w:val="22"/>
                <w:szCs w:val="22"/>
              </w:rPr>
            </w:pPr>
          </w:p>
        </w:tc>
        <w:tc>
          <w:tcPr>
            <w:tcW w:w="5236" w:type="dxa"/>
            <w:noWrap/>
          </w:tcPr>
          <w:p w14:paraId="071C7729" w14:textId="361B9296" w:rsidR="00A7754D" w:rsidRPr="00A7754D" w:rsidRDefault="0043780A" w:rsidP="00A7754D">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780A">
              <w:rPr>
                <w:rFonts w:asciiTheme="minorHAnsi" w:hAnsiTheme="minorHAnsi" w:cstheme="minorHAnsi"/>
                <w:b/>
                <w:bCs/>
                <w:sz w:val="28"/>
                <w:szCs w:val="28"/>
              </w:rPr>
              <w:t>…</w:t>
            </w:r>
          </w:p>
        </w:tc>
        <w:tc>
          <w:tcPr>
            <w:tcW w:w="1787" w:type="dxa"/>
            <w:noWrap/>
          </w:tcPr>
          <w:p w14:paraId="6A1426D9" w14:textId="7777777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910" w:type="dxa"/>
            <w:noWrap/>
          </w:tcPr>
          <w:p w14:paraId="22235390" w14:textId="77777777" w:rsidR="00A7754D" w:rsidRPr="00A7754D" w:rsidRDefault="00A7754D" w:rsidP="00A7754D">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7754D" w:rsidRPr="00A7754D" w14:paraId="33B15392" w14:textId="77777777" w:rsidTr="0004061B">
        <w:trPr>
          <w:trHeight w:val="300"/>
        </w:trPr>
        <w:tc>
          <w:tcPr>
            <w:cnfStyle w:val="001000000000" w:firstRow="0" w:lastRow="0" w:firstColumn="1" w:lastColumn="0" w:oddVBand="0" w:evenVBand="0" w:oddHBand="0" w:evenHBand="0" w:firstRowFirstColumn="0" w:firstRowLastColumn="0" w:lastRowFirstColumn="0" w:lastRowLastColumn="0"/>
            <w:tcW w:w="1129" w:type="dxa"/>
            <w:noWrap/>
          </w:tcPr>
          <w:p w14:paraId="61FBB534" w14:textId="77777777" w:rsidR="00A7754D" w:rsidRPr="0043780A" w:rsidRDefault="00A7754D" w:rsidP="00A7754D">
            <w:pPr>
              <w:pStyle w:val="Default"/>
              <w:spacing w:after="29"/>
              <w:rPr>
                <w:rFonts w:asciiTheme="minorHAnsi" w:hAnsiTheme="minorHAnsi" w:cstheme="minorHAnsi"/>
                <w:b w:val="0"/>
                <w:bCs w:val="0"/>
                <w:i/>
                <w:iCs/>
                <w:sz w:val="22"/>
                <w:szCs w:val="22"/>
              </w:rPr>
            </w:pPr>
          </w:p>
        </w:tc>
        <w:tc>
          <w:tcPr>
            <w:tcW w:w="5236" w:type="dxa"/>
            <w:noWrap/>
          </w:tcPr>
          <w:p w14:paraId="10637E9C" w14:textId="13BA877A" w:rsidR="00A7754D" w:rsidRPr="0043780A" w:rsidRDefault="00A0157C" w:rsidP="00A7754D">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43780A">
              <w:rPr>
                <w:rFonts w:asciiTheme="minorHAnsi" w:hAnsiTheme="minorHAnsi" w:cstheme="minorHAnsi"/>
                <w:b/>
                <w:bCs/>
                <w:i/>
                <w:iCs/>
                <w:sz w:val="22"/>
                <w:szCs w:val="22"/>
              </w:rPr>
              <w:t>TÜRKİYE</w:t>
            </w:r>
            <w:r w:rsidR="00A7754D" w:rsidRPr="0043780A">
              <w:rPr>
                <w:rFonts w:asciiTheme="minorHAnsi" w:hAnsiTheme="minorHAnsi" w:cstheme="minorHAnsi"/>
                <w:b/>
                <w:bCs/>
                <w:i/>
                <w:iCs/>
                <w:sz w:val="22"/>
                <w:szCs w:val="22"/>
              </w:rPr>
              <w:t>-16</w:t>
            </w:r>
          </w:p>
        </w:tc>
        <w:tc>
          <w:tcPr>
            <w:tcW w:w="1787" w:type="dxa"/>
            <w:noWrap/>
          </w:tcPr>
          <w:p w14:paraId="53FCDDAB" w14:textId="6E4908EF"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 xml:space="preserve"> 46.190 </w:t>
            </w:r>
          </w:p>
        </w:tc>
        <w:tc>
          <w:tcPr>
            <w:tcW w:w="910" w:type="dxa"/>
            <w:noWrap/>
          </w:tcPr>
          <w:p w14:paraId="26D0CF66" w14:textId="02E8B31C" w:rsidR="00A7754D" w:rsidRPr="00A7754D" w:rsidRDefault="00A7754D" w:rsidP="00A7754D">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7754D">
              <w:rPr>
                <w:rFonts w:asciiTheme="minorHAnsi" w:hAnsiTheme="minorHAnsi" w:cstheme="minorHAnsi"/>
                <w:sz w:val="22"/>
                <w:szCs w:val="22"/>
              </w:rPr>
              <w:t>1,0</w:t>
            </w:r>
          </w:p>
        </w:tc>
      </w:tr>
    </w:tbl>
    <w:p w14:paraId="5871F5FD" w14:textId="77777777" w:rsidR="00484AFF" w:rsidRDefault="00484AFF" w:rsidP="00484AFF">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72593C64" w14:textId="77777777" w:rsidR="00E1449C" w:rsidRDefault="00E1449C" w:rsidP="00745A40">
      <w:pPr>
        <w:pStyle w:val="Default"/>
        <w:spacing w:after="29"/>
        <w:rPr>
          <w:rFonts w:ascii="Times New Roman" w:hAnsi="Times New Roman" w:cs="Times New Roman"/>
          <w:b/>
          <w:bCs/>
          <w:sz w:val="23"/>
          <w:szCs w:val="23"/>
        </w:rPr>
      </w:pPr>
    </w:p>
    <w:p w14:paraId="26F7B9A2" w14:textId="77777777" w:rsidR="00E1449C" w:rsidRDefault="00E1449C" w:rsidP="00745A40">
      <w:pPr>
        <w:pStyle w:val="Default"/>
        <w:spacing w:after="29"/>
        <w:rPr>
          <w:rFonts w:ascii="Times New Roman" w:hAnsi="Times New Roman" w:cs="Times New Roman"/>
          <w:b/>
          <w:bCs/>
          <w:sz w:val="23"/>
          <w:szCs w:val="23"/>
        </w:rPr>
      </w:pPr>
    </w:p>
    <w:p w14:paraId="6837C187" w14:textId="6893AD78" w:rsidR="00745A40" w:rsidRPr="00F53A91" w:rsidRDefault="00745A40" w:rsidP="00F53A91">
      <w:pPr>
        <w:rPr>
          <w:b/>
          <w:bCs/>
          <w:i/>
          <w:iCs/>
          <w:sz w:val="24"/>
          <w:szCs w:val="24"/>
          <w:lang w:val="tr-TR"/>
        </w:rPr>
      </w:pPr>
      <w:r w:rsidRPr="00F53A91">
        <w:rPr>
          <w:b/>
          <w:bCs/>
          <w:i/>
          <w:iCs/>
          <w:sz w:val="24"/>
          <w:szCs w:val="24"/>
          <w:lang w:val="tr-TR"/>
        </w:rPr>
        <w:t>3.</w:t>
      </w:r>
      <w:r w:rsidR="006F551C">
        <w:rPr>
          <w:b/>
          <w:bCs/>
          <w:i/>
          <w:iCs/>
          <w:sz w:val="24"/>
          <w:szCs w:val="24"/>
          <w:lang w:val="tr-TR"/>
        </w:rPr>
        <w:t>5.</w:t>
      </w:r>
      <w:r w:rsidRPr="00F53A91">
        <w:rPr>
          <w:b/>
          <w:bCs/>
          <w:i/>
          <w:iCs/>
          <w:sz w:val="24"/>
          <w:szCs w:val="24"/>
          <w:lang w:val="tr-TR"/>
        </w:rPr>
        <w:t xml:space="preserve"> Sektörde Türkiye ile İkili Ticaret </w:t>
      </w:r>
    </w:p>
    <w:p w14:paraId="0C870C3A" w14:textId="627CDD48" w:rsidR="007C1311" w:rsidRDefault="007C1311" w:rsidP="00D45BC4">
      <w:pPr>
        <w:ind w:firstLine="720"/>
        <w:jc w:val="both"/>
        <w:rPr>
          <w:rFonts w:cstheme="minorHAnsi"/>
        </w:rPr>
      </w:pPr>
      <w:r w:rsidRPr="00B07106">
        <w:rPr>
          <w:rFonts w:cstheme="minorHAnsi"/>
        </w:rPr>
        <w:t xml:space="preserve">Türkiye’nin Bahreyn’e otomotiv sektörü ihracatı </w:t>
      </w:r>
      <w:r w:rsidR="00D45BC4">
        <w:rPr>
          <w:rFonts w:cstheme="minorHAnsi"/>
        </w:rPr>
        <w:t xml:space="preserve">2021 yılı itibariyle 4,2 milyon dolar civarıdır. Bu rakam </w:t>
      </w:r>
      <w:r w:rsidRPr="00B07106">
        <w:rPr>
          <w:rFonts w:cstheme="minorHAnsi"/>
        </w:rPr>
        <w:t>2020 yılı</w:t>
      </w:r>
      <w:r w:rsidR="00D45BC4">
        <w:rPr>
          <w:rFonts w:cstheme="minorHAnsi"/>
        </w:rPr>
        <w:t xml:space="preserve">nda </w:t>
      </w:r>
      <w:r w:rsidRPr="00B07106">
        <w:rPr>
          <w:rFonts w:cstheme="minorHAnsi"/>
        </w:rPr>
        <w:t>3,1 milyon dolar</w:t>
      </w:r>
      <w:r w:rsidR="00D45BC4">
        <w:rPr>
          <w:rFonts w:cstheme="minorHAnsi"/>
        </w:rPr>
        <w:t xml:space="preserve"> ve</w:t>
      </w:r>
      <w:r w:rsidRPr="00B07106">
        <w:rPr>
          <w:rFonts w:cstheme="minorHAnsi"/>
        </w:rPr>
        <w:t xml:space="preserve"> </w:t>
      </w:r>
      <w:r w:rsidR="009B52BB" w:rsidRPr="00B07106">
        <w:rPr>
          <w:rFonts w:cstheme="minorHAnsi"/>
        </w:rPr>
        <w:t>2019 yılında 3,5 milyon dolar civarıydı. Bu dur</w:t>
      </w:r>
      <w:r w:rsidR="00D45BC4">
        <w:rPr>
          <w:rFonts w:cstheme="minorHAnsi"/>
        </w:rPr>
        <w:t xml:space="preserve">um korona salgını sırasındaki ihracat düşüşünün telafi edilmesinin de ötesinde, önemli bir </w:t>
      </w:r>
      <w:r w:rsidR="009B52BB" w:rsidRPr="00B07106">
        <w:rPr>
          <w:rFonts w:cstheme="minorHAnsi"/>
        </w:rPr>
        <w:t>ihracat a</w:t>
      </w:r>
      <w:r w:rsidR="00D45BC4">
        <w:rPr>
          <w:rFonts w:cstheme="minorHAnsi"/>
        </w:rPr>
        <w:t>rt</w:t>
      </w:r>
      <w:r w:rsidR="009B52BB" w:rsidRPr="00B07106">
        <w:rPr>
          <w:rFonts w:cstheme="minorHAnsi"/>
        </w:rPr>
        <w:t>ışına işaret etmektedir. 2020 yılı itibariyle i</w:t>
      </w:r>
      <w:r w:rsidRPr="00B07106">
        <w:rPr>
          <w:rFonts w:cstheme="minorHAnsi"/>
        </w:rPr>
        <w:t>lk 40 madde toplam</w:t>
      </w:r>
      <w:r w:rsidR="00151CE3" w:rsidRPr="00B07106">
        <w:rPr>
          <w:rFonts w:cstheme="minorHAnsi"/>
        </w:rPr>
        <w:t xml:space="preserve"> sektör ihracatımızın</w:t>
      </w:r>
      <w:r w:rsidRPr="00B07106">
        <w:rPr>
          <w:rFonts w:cstheme="minorHAnsi"/>
        </w:rPr>
        <w:t xml:space="preserve"> yaklaşık </w:t>
      </w:r>
      <w:r w:rsidR="002E6DEF">
        <w:rPr>
          <w:rFonts w:cstheme="minorHAnsi"/>
        </w:rPr>
        <w:t>%</w:t>
      </w:r>
      <w:r w:rsidRPr="00B07106">
        <w:rPr>
          <w:rFonts w:cstheme="minorHAnsi"/>
        </w:rPr>
        <w:t>9</w:t>
      </w:r>
      <w:r w:rsidR="003716A9">
        <w:rPr>
          <w:rFonts w:cstheme="minorHAnsi"/>
        </w:rPr>
        <w:t>8,4</w:t>
      </w:r>
      <w:r w:rsidRPr="00B07106">
        <w:rPr>
          <w:rFonts w:cstheme="minorHAnsi"/>
        </w:rPr>
        <w:t>’</w:t>
      </w:r>
      <w:r w:rsidR="003716A9">
        <w:rPr>
          <w:rFonts w:cstheme="minorHAnsi"/>
        </w:rPr>
        <w:t>ünü</w:t>
      </w:r>
      <w:r w:rsidRPr="00B07106">
        <w:rPr>
          <w:rFonts w:cstheme="minorHAnsi"/>
        </w:rPr>
        <w:t xml:space="preserve"> oluşturmaktadır.</w:t>
      </w:r>
      <w:r w:rsidR="009464EF">
        <w:rPr>
          <w:rFonts w:cstheme="minorHAnsi"/>
        </w:rPr>
        <w:t xml:space="preserve"> Tablo 6’da bu 40 üründeki 202</w:t>
      </w:r>
      <w:r w:rsidR="003716A9">
        <w:rPr>
          <w:rFonts w:cstheme="minorHAnsi"/>
        </w:rPr>
        <w:t>1</w:t>
      </w:r>
      <w:r w:rsidR="009464EF">
        <w:rPr>
          <w:rFonts w:cstheme="minorHAnsi"/>
        </w:rPr>
        <w:t xml:space="preserve"> yılı ihracatımız 20</w:t>
      </w:r>
      <w:r w:rsidR="003716A9">
        <w:rPr>
          <w:rFonts w:cstheme="minorHAnsi"/>
        </w:rPr>
        <w:t>20</w:t>
      </w:r>
      <w:r w:rsidR="009464EF">
        <w:rPr>
          <w:rFonts w:cstheme="minorHAnsi"/>
        </w:rPr>
        <w:t xml:space="preserve"> yılı ile karşılaştırmalı olarak verilmektedir. </w:t>
      </w:r>
    </w:p>
    <w:p w14:paraId="1A85C415" w14:textId="6C013985" w:rsidR="009271D7" w:rsidRPr="00120AE5" w:rsidRDefault="009271D7" w:rsidP="008468F8">
      <w:pPr>
        <w:pStyle w:val="Default"/>
        <w:spacing w:after="29"/>
        <w:ind w:firstLine="720"/>
        <w:jc w:val="both"/>
        <w:rPr>
          <w:rFonts w:asciiTheme="minorHAnsi" w:hAnsiTheme="minorHAnsi" w:cstheme="minorHAnsi"/>
          <w:sz w:val="22"/>
          <w:szCs w:val="22"/>
        </w:rPr>
      </w:pPr>
      <w:r>
        <w:rPr>
          <w:rFonts w:asciiTheme="minorHAnsi" w:hAnsiTheme="minorHAnsi" w:cstheme="minorHAnsi"/>
          <w:sz w:val="22"/>
          <w:szCs w:val="22"/>
        </w:rPr>
        <w:t xml:space="preserve">Türkiye Bahreyn’e en çok </w:t>
      </w:r>
      <w:r w:rsidR="003D16C6">
        <w:rPr>
          <w:rFonts w:asciiTheme="minorHAnsi" w:hAnsiTheme="minorHAnsi" w:cstheme="minorHAnsi"/>
          <w:sz w:val="22"/>
          <w:szCs w:val="22"/>
        </w:rPr>
        <w:t>“m</w:t>
      </w:r>
      <w:r w:rsidR="003D16C6" w:rsidRPr="003D16C6">
        <w:rPr>
          <w:rFonts w:asciiTheme="minorHAnsi" w:hAnsiTheme="minorHAnsi" w:cstheme="minorHAnsi"/>
          <w:sz w:val="22"/>
          <w:szCs w:val="22"/>
        </w:rPr>
        <w:t>ontaj sanayinde kullanılan diğer taşıtların karasorü aksamı</w:t>
      </w:r>
      <w:r w:rsidR="003D16C6">
        <w:rPr>
          <w:rFonts w:asciiTheme="minorHAnsi" w:hAnsiTheme="minorHAnsi" w:cstheme="minorHAnsi"/>
          <w:sz w:val="22"/>
          <w:szCs w:val="22"/>
        </w:rPr>
        <w:t>”, “</w:t>
      </w:r>
      <w:r>
        <w:rPr>
          <w:rFonts w:asciiTheme="minorHAnsi" w:hAnsiTheme="minorHAnsi" w:cstheme="minorHAnsi"/>
          <w:sz w:val="22"/>
          <w:szCs w:val="22"/>
        </w:rPr>
        <w:t>k</w:t>
      </w:r>
      <w:r w:rsidRPr="00120AE5">
        <w:rPr>
          <w:rFonts w:asciiTheme="minorHAnsi" w:hAnsiTheme="minorHAnsi" w:cstheme="minorHAnsi"/>
          <w:sz w:val="22"/>
          <w:szCs w:val="22"/>
        </w:rPr>
        <w:t xml:space="preserve">urşun asitli </w:t>
      </w:r>
      <w:r w:rsidR="00904EE4" w:rsidRPr="00120AE5">
        <w:rPr>
          <w:rFonts w:asciiTheme="minorHAnsi" w:hAnsiTheme="minorHAnsi" w:cstheme="minorHAnsi"/>
          <w:sz w:val="22"/>
          <w:szCs w:val="22"/>
        </w:rPr>
        <w:t>akümülatörler-pistonlu motorlar için</w:t>
      </w:r>
      <w:r w:rsidR="00904EE4">
        <w:rPr>
          <w:rFonts w:asciiTheme="minorHAnsi" w:hAnsiTheme="minorHAnsi" w:cstheme="minorHAnsi"/>
          <w:sz w:val="22"/>
          <w:szCs w:val="22"/>
        </w:rPr>
        <w:t>”, “b</w:t>
      </w:r>
      <w:r w:rsidR="00904EE4" w:rsidRPr="003D16C6">
        <w:rPr>
          <w:rFonts w:asciiTheme="minorHAnsi" w:hAnsiTheme="minorHAnsi" w:cstheme="minorHAnsi"/>
          <w:sz w:val="22"/>
          <w:szCs w:val="22"/>
        </w:rPr>
        <w:t>ilyalı yataklar (rulmanlar)</w:t>
      </w:r>
      <w:r w:rsidR="00904EE4">
        <w:rPr>
          <w:rFonts w:asciiTheme="minorHAnsi" w:hAnsiTheme="minorHAnsi" w:cstheme="minorHAnsi"/>
          <w:sz w:val="22"/>
          <w:szCs w:val="22"/>
        </w:rPr>
        <w:t>”, “k</w:t>
      </w:r>
      <w:r w:rsidR="00904EE4" w:rsidRPr="00120AE5">
        <w:rPr>
          <w:rFonts w:asciiTheme="minorHAnsi" w:hAnsiTheme="minorHAnsi" w:cstheme="minorHAnsi"/>
          <w:sz w:val="22"/>
          <w:szCs w:val="22"/>
        </w:rPr>
        <w:t>ara taşıtları için diğer aksam, parçaları</w:t>
      </w:r>
      <w:r w:rsidR="00904EE4">
        <w:rPr>
          <w:rFonts w:asciiTheme="minorHAnsi" w:hAnsiTheme="minorHAnsi" w:cstheme="minorHAnsi"/>
          <w:sz w:val="22"/>
          <w:szCs w:val="22"/>
        </w:rPr>
        <w:t>”, “o</w:t>
      </w:r>
      <w:r w:rsidR="00904EE4" w:rsidRPr="00120AE5">
        <w:rPr>
          <w:rFonts w:asciiTheme="minorHAnsi" w:hAnsiTheme="minorHAnsi" w:cstheme="minorHAnsi"/>
          <w:sz w:val="22"/>
          <w:szCs w:val="22"/>
        </w:rPr>
        <w:t>tomobil dış lastiği</w:t>
      </w:r>
      <w:r w:rsidR="00904EE4">
        <w:rPr>
          <w:rFonts w:asciiTheme="minorHAnsi" w:hAnsiTheme="minorHAnsi" w:cstheme="minorHAnsi"/>
          <w:sz w:val="22"/>
          <w:szCs w:val="22"/>
        </w:rPr>
        <w:t>”, “o</w:t>
      </w:r>
      <w:r w:rsidR="00904EE4" w:rsidRPr="00120AE5">
        <w:rPr>
          <w:rFonts w:asciiTheme="minorHAnsi" w:hAnsiTheme="minorHAnsi" w:cstheme="minorHAnsi"/>
          <w:sz w:val="22"/>
          <w:szCs w:val="22"/>
        </w:rPr>
        <w:t>tobüs-kamyon dış lastiği</w:t>
      </w:r>
      <w:r w:rsidR="00904EE4">
        <w:rPr>
          <w:rFonts w:asciiTheme="minorHAnsi" w:hAnsiTheme="minorHAnsi" w:cstheme="minorHAnsi"/>
          <w:sz w:val="22"/>
          <w:szCs w:val="22"/>
        </w:rPr>
        <w:t>”, “k</w:t>
      </w:r>
      <w:r w:rsidR="00904EE4" w:rsidRPr="00904EE4">
        <w:rPr>
          <w:rFonts w:asciiTheme="minorHAnsi" w:hAnsiTheme="minorHAnsi" w:cstheme="minorHAnsi"/>
          <w:sz w:val="22"/>
          <w:szCs w:val="22"/>
        </w:rPr>
        <w:t>ara taşıtları için radyatörler vb. aksam ve parçaları</w:t>
      </w:r>
      <w:r w:rsidR="00904EE4">
        <w:rPr>
          <w:rFonts w:asciiTheme="minorHAnsi" w:hAnsiTheme="minorHAnsi" w:cstheme="minorHAnsi"/>
          <w:sz w:val="22"/>
          <w:szCs w:val="22"/>
        </w:rPr>
        <w:t>”, “k</w:t>
      </w:r>
      <w:r w:rsidR="00904EE4" w:rsidRPr="00B644A1">
        <w:rPr>
          <w:rFonts w:asciiTheme="minorHAnsi" w:hAnsiTheme="minorHAnsi" w:cstheme="minorHAnsi"/>
          <w:sz w:val="22"/>
          <w:szCs w:val="22"/>
        </w:rPr>
        <w:t>ara taşıtları için tamponlar vb. aksam, parçaları</w:t>
      </w:r>
      <w:r w:rsidR="00904EE4">
        <w:rPr>
          <w:rFonts w:asciiTheme="minorHAnsi" w:hAnsiTheme="minorHAnsi" w:cstheme="minorHAnsi"/>
          <w:sz w:val="22"/>
          <w:szCs w:val="22"/>
        </w:rPr>
        <w:t>”, “</w:t>
      </w:r>
      <w:r w:rsidR="00904EE4" w:rsidRPr="00B644A1">
        <w:rPr>
          <w:rFonts w:asciiTheme="minorHAnsi" w:hAnsiTheme="minorHAnsi" w:cstheme="minorHAnsi"/>
          <w:sz w:val="22"/>
          <w:szCs w:val="22"/>
        </w:rPr>
        <w:t>dizel motorlar için aksam; parçalar</w:t>
      </w:r>
      <w:r w:rsidR="00904EE4">
        <w:rPr>
          <w:rFonts w:asciiTheme="minorHAnsi" w:hAnsiTheme="minorHAnsi" w:cstheme="minorHAnsi"/>
          <w:sz w:val="22"/>
          <w:szCs w:val="22"/>
        </w:rPr>
        <w:t>”, “</w:t>
      </w:r>
      <w:r w:rsidR="00904EE4" w:rsidRPr="00B644A1">
        <w:rPr>
          <w:rFonts w:asciiTheme="minorHAnsi" w:hAnsiTheme="minorHAnsi" w:cstheme="minorHAnsi"/>
          <w:sz w:val="22"/>
          <w:szCs w:val="22"/>
        </w:rPr>
        <w:t>dizel veya yarı dizel elektrik enerjisi üretim (elektrojen) grupları</w:t>
      </w:r>
      <w:r w:rsidR="00904EE4">
        <w:rPr>
          <w:rFonts w:asciiTheme="minorHAnsi" w:hAnsiTheme="minorHAnsi" w:cstheme="minorHAnsi"/>
          <w:sz w:val="22"/>
          <w:szCs w:val="22"/>
        </w:rPr>
        <w:t>”, “</w:t>
      </w:r>
      <w:r w:rsidR="00904EE4" w:rsidRPr="00B644A1">
        <w:rPr>
          <w:rFonts w:asciiTheme="minorHAnsi" w:hAnsiTheme="minorHAnsi" w:cstheme="minorHAnsi"/>
          <w:sz w:val="22"/>
          <w:szCs w:val="22"/>
        </w:rPr>
        <w:t>kara taşıtları için fren ve servo-frenler vb. aksam, parçaları</w:t>
      </w:r>
      <w:r w:rsidR="00904EE4">
        <w:rPr>
          <w:rFonts w:asciiTheme="minorHAnsi" w:hAnsiTheme="minorHAnsi" w:cstheme="minorHAnsi"/>
          <w:sz w:val="22"/>
          <w:szCs w:val="22"/>
        </w:rPr>
        <w:t>”, “</w:t>
      </w:r>
      <w:r w:rsidR="00904EE4" w:rsidRPr="00B644A1">
        <w:rPr>
          <w:rFonts w:asciiTheme="minorHAnsi" w:hAnsiTheme="minorHAnsi" w:cstheme="minorHAnsi"/>
          <w:sz w:val="22"/>
          <w:szCs w:val="22"/>
        </w:rPr>
        <w:t>diğer aydınlatma/</w:t>
      </w:r>
      <w:r w:rsidR="00904EE4" w:rsidRPr="00B644A1">
        <w:rPr>
          <w:rFonts w:asciiTheme="minorHAnsi" w:hAnsiTheme="minorHAnsi" w:cstheme="minorHAnsi"/>
          <w:sz w:val="22"/>
          <w:szCs w:val="22"/>
        </w:rPr>
        <w:t>gözle görülebilen işaret cihazları</w:t>
      </w:r>
      <w:r w:rsidR="00904EE4">
        <w:rPr>
          <w:rFonts w:asciiTheme="minorHAnsi" w:hAnsiTheme="minorHAnsi" w:cstheme="minorHAnsi"/>
          <w:sz w:val="22"/>
          <w:szCs w:val="22"/>
        </w:rPr>
        <w:t xml:space="preserve">”, </w:t>
      </w:r>
      <w:r w:rsidR="00CE72E1">
        <w:rPr>
          <w:rFonts w:asciiTheme="minorHAnsi" w:hAnsiTheme="minorHAnsi" w:cstheme="minorHAnsi"/>
          <w:sz w:val="22"/>
          <w:szCs w:val="22"/>
        </w:rPr>
        <w:t>“i</w:t>
      </w:r>
      <w:r w:rsidR="00CE72E1" w:rsidRPr="00B644A1">
        <w:rPr>
          <w:rFonts w:asciiTheme="minorHAnsi" w:hAnsiTheme="minorHAnsi" w:cstheme="minorHAnsi"/>
          <w:sz w:val="22"/>
          <w:szCs w:val="22"/>
        </w:rPr>
        <w:t>çten yanmalı motorlar için yağ-yakıt filtreleri</w:t>
      </w:r>
      <w:r w:rsidR="00CE72E1">
        <w:rPr>
          <w:rFonts w:asciiTheme="minorHAnsi" w:hAnsiTheme="minorHAnsi" w:cstheme="minorHAnsi"/>
          <w:sz w:val="22"/>
          <w:szCs w:val="22"/>
        </w:rPr>
        <w:t xml:space="preserve">” </w:t>
      </w:r>
      <w:r>
        <w:rPr>
          <w:rFonts w:asciiTheme="minorHAnsi" w:hAnsiTheme="minorHAnsi" w:cstheme="minorHAnsi"/>
          <w:sz w:val="22"/>
          <w:szCs w:val="22"/>
        </w:rPr>
        <w:t>ihraç etmektedir.</w:t>
      </w:r>
    </w:p>
    <w:p w14:paraId="0829A63E" w14:textId="3B897E8B" w:rsidR="004344CA" w:rsidRDefault="004344CA" w:rsidP="00B07106">
      <w:pPr>
        <w:pStyle w:val="Default"/>
        <w:spacing w:after="29"/>
        <w:jc w:val="both"/>
        <w:rPr>
          <w:rFonts w:asciiTheme="minorHAnsi" w:hAnsiTheme="minorHAnsi" w:cstheme="minorHAnsi"/>
          <w:sz w:val="22"/>
          <w:szCs w:val="22"/>
        </w:rPr>
      </w:pPr>
    </w:p>
    <w:p w14:paraId="033A877F" w14:textId="1ADC1AAE" w:rsidR="004344CA" w:rsidRPr="00E1449C" w:rsidRDefault="004344CA" w:rsidP="004344CA">
      <w:pPr>
        <w:pStyle w:val="Default"/>
        <w:spacing w:after="29"/>
        <w:rPr>
          <w:rFonts w:asciiTheme="minorHAnsi" w:hAnsiTheme="minorHAnsi" w:cstheme="minorBidi"/>
          <w:b/>
          <w:bCs/>
          <w:i/>
          <w:iCs/>
          <w:color w:val="auto"/>
          <w:sz w:val="22"/>
          <w:szCs w:val="22"/>
        </w:rPr>
      </w:pPr>
      <w:r w:rsidRPr="00E1449C">
        <w:rPr>
          <w:rFonts w:asciiTheme="minorHAnsi" w:hAnsiTheme="minorHAnsi" w:cstheme="minorBidi"/>
          <w:b/>
          <w:bCs/>
          <w:i/>
          <w:iCs/>
          <w:color w:val="auto"/>
          <w:sz w:val="22"/>
          <w:szCs w:val="22"/>
        </w:rPr>
        <w:t xml:space="preserve">Tablo </w:t>
      </w:r>
      <w:r>
        <w:rPr>
          <w:rFonts w:asciiTheme="minorHAnsi" w:hAnsiTheme="minorHAnsi" w:cstheme="minorBidi"/>
          <w:b/>
          <w:bCs/>
          <w:i/>
          <w:iCs/>
          <w:color w:val="auto"/>
          <w:sz w:val="22"/>
          <w:szCs w:val="22"/>
        </w:rPr>
        <w:t>6: Türkiye’nin</w:t>
      </w:r>
      <w:r w:rsidRPr="00E1449C">
        <w:rPr>
          <w:rFonts w:asciiTheme="minorHAnsi" w:hAnsiTheme="minorHAnsi" w:cstheme="minorBidi"/>
          <w:b/>
          <w:bCs/>
          <w:i/>
          <w:iCs/>
          <w:color w:val="auto"/>
          <w:sz w:val="22"/>
          <w:szCs w:val="22"/>
        </w:rPr>
        <w:t xml:space="preserve"> Bahreyn’</w:t>
      </w:r>
      <w:r w:rsidR="004810EE">
        <w:rPr>
          <w:rFonts w:asciiTheme="minorHAnsi" w:hAnsiTheme="minorHAnsi" w:cstheme="minorBidi"/>
          <w:b/>
          <w:bCs/>
          <w:i/>
          <w:iCs/>
          <w:color w:val="auto"/>
          <w:sz w:val="22"/>
          <w:szCs w:val="22"/>
        </w:rPr>
        <w:t>e</w:t>
      </w:r>
      <w:r w:rsidRPr="00E1449C">
        <w:rPr>
          <w:rFonts w:asciiTheme="minorHAnsi" w:hAnsiTheme="minorHAnsi" w:cstheme="minorBidi"/>
          <w:b/>
          <w:bCs/>
          <w:i/>
          <w:iCs/>
          <w:color w:val="auto"/>
          <w:sz w:val="22"/>
          <w:szCs w:val="22"/>
        </w:rPr>
        <w:t xml:space="preserve"> En Çok </w:t>
      </w:r>
      <w:r>
        <w:rPr>
          <w:rFonts w:asciiTheme="minorHAnsi" w:hAnsiTheme="minorHAnsi" w:cstheme="minorBidi"/>
          <w:b/>
          <w:bCs/>
          <w:i/>
          <w:iCs/>
          <w:color w:val="auto"/>
          <w:sz w:val="22"/>
          <w:szCs w:val="22"/>
        </w:rPr>
        <w:t xml:space="preserve">İhraç </w:t>
      </w:r>
      <w:r w:rsidRPr="00E1449C">
        <w:rPr>
          <w:rFonts w:asciiTheme="minorHAnsi" w:hAnsiTheme="minorHAnsi" w:cstheme="minorBidi"/>
          <w:b/>
          <w:bCs/>
          <w:i/>
          <w:iCs/>
          <w:color w:val="auto"/>
          <w:sz w:val="22"/>
          <w:szCs w:val="22"/>
        </w:rPr>
        <w:t xml:space="preserve">Ettiği İlk 40 </w:t>
      </w:r>
      <w:r>
        <w:rPr>
          <w:rFonts w:asciiTheme="minorHAnsi" w:hAnsiTheme="minorHAnsi" w:cstheme="minorBidi"/>
          <w:b/>
          <w:bCs/>
          <w:i/>
          <w:iCs/>
          <w:color w:val="auto"/>
          <w:sz w:val="22"/>
          <w:szCs w:val="22"/>
        </w:rPr>
        <w:t>Oto</w:t>
      </w:r>
      <w:r w:rsidR="002D2616">
        <w:rPr>
          <w:rFonts w:asciiTheme="minorHAnsi" w:hAnsiTheme="minorHAnsi" w:cstheme="minorBidi"/>
          <w:b/>
          <w:bCs/>
          <w:i/>
          <w:iCs/>
          <w:color w:val="auto"/>
          <w:sz w:val="22"/>
          <w:szCs w:val="22"/>
        </w:rPr>
        <w:t>motiv</w:t>
      </w:r>
      <w:r>
        <w:rPr>
          <w:rFonts w:asciiTheme="minorHAnsi" w:hAnsiTheme="minorHAnsi" w:cstheme="minorBidi"/>
          <w:b/>
          <w:bCs/>
          <w:i/>
          <w:iCs/>
          <w:color w:val="auto"/>
          <w:sz w:val="22"/>
          <w:szCs w:val="22"/>
        </w:rPr>
        <w:t xml:space="preserve"> Yan Sanayi</w:t>
      </w:r>
      <w:r w:rsidRPr="00E1449C">
        <w:rPr>
          <w:rFonts w:asciiTheme="minorHAnsi" w:hAnsiTheme="minorHAnsi" w:cstheme="minorBidi"/>
          <w:b/>
          <w:bCs/>
          <w:i/>
          <w:iCs/>
          <w:color w:val="auto"/>
          <w:sz w:val="22"/>
          <w:szCs w:val="22"/>
        </w:rPr>
        <w:t xml:space="preserve"> Ürünü (20</w:t>
      </w:r>
      <w:r w:rsidR="00B644A1">
        <w:rPr>
          <w:rFonts w:asciiTheme="minorHAnsi" w:hAnsiTheme="minorHAnsi" w:cstheme="minorBidi"/>
          <w:b/>
          <w:bCs/>
          <w:i/>
          <w:iCs/>
          <w:color w:val="auto"/>
          <w:sz w:val="22"/>
          <w:szCs w:val="22"/>
        </w:rPr>
        <w:t>20</w:t>
      </w:r>
      <w:r w:rsidRPr="00E1449C">
        <w:rPr>
          <w:rFonts w:asciiTheme="minorHAnsi" w:hAnsiTheme="minorHAnsi" w:cstheme="minorBidi"/>
          <w:b/>
          <w:bCs/>
          <w:i/>
          <w:iCs/>
          <w:color w:val="auto"/>
          <w:sz w:val="22"/>
          <w:szCs w:val="22"/>
        </w:rPr>
        <w:t>-202</w:t>
      </w:r>
      <w:r w:rsidR="00B644A1">
        <w:rPr>
          <w:rFonts w:asciiTheme="minorHAnsi" w:hAnsiTheme="minorHAnsi" w:cstheme="minorBidi"/>
          <w:b/>
          <w:bCs/>
          <w:i/>
          <w:iCs/>
          <w:color w:val="auto"/>
          <w:sz w:val="22"/>
          <w:szCs w:val="22"/>
        </w:rPr>
        <w:t>1</w:t>
      </w:r>
      <w:r w:rsidRPr="00E1449C">
        <w:rPr>
          <w:rFonts w:asciiTheme="minorHAnsi" w:hAnsiTheme="minorHAnsi" w:cstheme="minorBidi"/>
          <w:b/>
          <w:bCs/>
          <w:i/>
          <w:iCs/>
          <w:color w:val="auto"/>
          <w:sz w:val="22"/>
          <w:szCs w:val="22"/>
        </w:rPr>
        <w:t>)</w:t>
      </w:r>
    </w:p>
    <w:tbl>
      <w:tblPr>
        <w:tblStyle w:val="KlavuzTablo5Koyu-Vurgu1"/>
        <w:tblW w:w="9209" w:type="dxa"/>
        <w:tblLook w:val="04A0" w:firstRow="1" w:lastRow="0" w:firstColumn="1" w:lastColumn="0" w:noHBand="0" w:noVBand="1"/>
      </w:tblPr>
      <w:tblGrid>
        <w:gridCol w:w="1230"/>
        <w:gridCol w:w="4678"/>
        <w:gridCol w:w="1119"/>
        <w:gridCol w:w="1216"/>
        <w:gridCol w:w="966"/>
      </w:tblGrid>
      <w:tr w:rsidR="00120AE5" w:rsidRPr="00B644A1" w14:paraId="1270E031" w14:textId="77777777" w:rsidTr="00B644A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A8BFBE7" w14:textId="77777777" w:rsidR="00120AE5" w:rsidRPr="00B644A1" w:rsidRDefault="00120AE5" w:rsidP="00120AE5">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GTIP</w:t>
            </w:r>
          </w:p>
        </w:tc>
        <w:tc>
          <w:tcPr>
            <w:tcW w:w="4678" w:type="dxa"/>
            <w:noWrap/>
            <w:hideMark/>
          </w:tcPr>
          <w:p w14:paraId="474BC361" w14:textId="77777777" w:rsidR="00120AE5" w:rsidRPr="00B644A1" w:rsidRDefault="00120AE5" w:rsidP="00120AE5">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Ürün Adı</w:t>
            </w:r>
          </w:p>
        </w:tc>
        <w:tc>
          <w:tcPr>
            <w:tcW w:w="1119" w:type="dxa"/>
            <w:noWrap/>
            <w:hideMark/>
          </w:tcPr>
          <w:p w14:paraId="409340BF" w14:textId="3397D2B5" w:rsidR="00120AE5" w:rsidRPr="00B644A1" w:rsidRDefault="004810EE" w:rsidP="00B0710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 xml:space="preserve">İhracat </w:t>
            </w:r>
            <w:r w:rsidR="00120AE5" w:rsidRPr="00B644A1">
              <w:rPr>
                <w:rFonts w:asciiTheme="minorHAnsi" w:hAnsiTheme="minorHAnsi" w:cstheme="minorHAnsi"/>
                <w:color w:val="FFFFFF" w:themeColor="background1"/>
                <w:sz w:val="22"/>
                <w:szCs w:val="22"/>
              </w:rPr>
              <w:t>20</w:t>
            </w:r>
            <w:r w:rsidR="00B644A1">
              <w:rPr>
                <w:rFonts w:asciiTheme="minorHAnsi" w:hAnsiTheme="minorHAnsi" w:cstheme="minorHAnsi"/>
                <w:color w:val="FFFFFF" w:themeColor="background1"/>
                <w:sz w:val="22"/>
                <w:szCs w:val="22"/>
              </w:rPr>
              <w:t>20</w:t>
            </w:r>
          </w:p>
        </w:tc>
        <w:tc>
          <w:tcPr>
            <w:tcW w:w="1216" w:type="dxa"/>
            <w:noWrap/>
            <w:hideMark/>
          </w:tcPr>
          <w:p w14:paraId="6C27B76D" w14:textId="2D52F61A" w:rsidR="00120AE5" w:rsidRPr="00B644A1" w:rsidRDefault="004810EE" w:rsidP="00B0710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 xml:space="preserve">İhracat </w:t>
            </w:r>
            <w:r w:rsidR="00120AE5" w:rsidRPr="00B644A1">
              <w:rPr>
                <w:rFonts w:asciiTheme="minorHAnsi" w:hAnsiTheme="minorHAnsi" w:cstheme="minorHAnsi"/>
                <w:color w:val="FFFFFF" w:themeColor="background1"/>
                <w:sz w:val="22"/>
                <w:szCs w:val="22"/>
              </w:rPr>
              <w:t>202</w:t>
            </w:r>
            <w:r w:rsidR="00B644A1">
              <w:rPr>
                <w:rFonts w:asciiTheme="minorHAnsi" w:hAnsiTheme="minorHAnsi" w:cstheme="minorHAnsi"/>
                <w:color w:val="FFFFFF" w:themeColor="background1"/>
                <w:sz w:val="22"/>
                <w:szCs w:val="22"/>
              </w:rPr>
              <w:t>1</w:t>
            </w:r>
          </w:p>
        </w:tc>
        <w:tc>
          <w:tcPr>
            <w:tcW w:w="966" w:type="dxa"/>
            <w:noWrap/>
            <w:hideMark/>
          </w:tcPr>
          <w:p w14:paraId="4AB4BAD8" w14:textId="77777777" w:rsidR="00120AE5" w:rsidRPr="00B644A1" w:rsidRDefault="00120AE5" w:rsidP="00B07106">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%Değ</w:t>
            </w:r>
          </w:p>
        </w:tc>
      </w:tr>
      <w:tr w:rsidR="00B644A1" w:rsidRPr="00B644A1" w14:paraId="0FED2737"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F55649C" w14:textId="00B26D6A"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87082990</w:t>
            </w:r>
          </w:p>
        </w:tc>
        <w:tc>
          <w:tcPr>
            <w:tcW w:w="4678" w:type="dxa"/>
            <w:noWrap/>
            <w:hideMark/>
          </w:tcPr>
          <w:p w14:paraId="5A017FF9" w14:textId="4B8B537F"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Montaj sanayinde kullanılan diğer taşıtların karasorü aksamı</w:t>
            </w:r>
          </w:p>
        </w:tc>
        <w:tc>
          <w:tcPr>
            <w:tcW w:w="1119" w:type="dxa"/>
            <w:noWrap/>
            <w:hideMark/>
          </w:tcPr>
          <w:p w14:paraId="0697625B" w14:textId="4BC6C5C2"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368.206</w:t>
            </w:r>
          </w:p>
        </w:tc>
        <w:tc>
          <w:tcPr>
            <w:tcW w:w="1216" w:type="dxa"/>
            <w:noWrap/>
            <w:hideMark/>
          </w:tcPr>
          <w:p w14:paraId="78A4E9F0" w14:textId="6C47B94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1.158.784 </w:t>
            </w:r>
          </w:p>
        </w:tc>
        <w:tc>
          <w:tcPr>
            <w:tcW w:w="966" w:type="dxa"/>
            <w:noWrap/>
            <w:hideMark/>
          </w:tcPr>
          <w:p w14:paraId="69AF94D2" w14:textId="21F28DD6"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214,7</w:t>
            </w:r>
          </w:p>
        </w:tc>
      </w:tr>
      <w:tr w:rsidR="00B644A1" w:rsidRPr="00B644A1" w14:paraId="459524AF"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806242D" w14:textId="0F92F451"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85071000</w:t>
            </w:r>
          </w:p>
        </w:tc>
        <w:tc>
          <w:tcPr>
            <w:tcW w:w="4678" w:type="dxa"/>
            <w:noWrap/>
            <w:hideMark/>
          </w:tcPr>
          <w:p w14:paraId="3EA698DB" w14:textId="679000D0"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Kurşun asitli akümülatörler-pistonlu motorlar için</w:t>
            </w:r>
          </w:p>
        </w:tc>
        <w:tc>
          <w:tcPr>
            <w:tcW w:w="1119" w:type="dxa"/>
            <w:noWrap/>
            <w:hideMark/>
          </w:tcPr>
          <w:p w14:paraId="1842E07A" w14:textId="24E1FB55"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767.392</w:t>
            </w:r>
          </w:p>
        </w:tc>
        <w:tc>
          <w:tcPr>
            <w:tcW w:w="1216" w:type="dxa"/>
            <w:noWrap/>
            <w:hideMark/>
          </w:tcPr>
          <w:p w14:paraId="58AA76C5" w14:textId="4B2DF24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1.153.974 </w:t>
            </w:r>
          </w:p>
        </w:tc>
        <w:tc>
          <w:tcPr>
            <w:tcW w:w="966" w:type="dxa"/>
            <w:noWrap/>
            <w:hideMark/>
          </w:tcPr>
          <w:p w14:paraId="1E9B443A" w14:textId="0F7498E6"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50,4</w:t>
            </w:r>
          </w:p>
        </w:tc>
      </w:tr>
      <w:tr w:rsidR="00B644A1" w:rsidRPr="00B644A1" w14:paraId="4F31C6F0"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5AD2F96" w14:textId="190E4A53"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84821000</w:t>
            </w:r>
          </w:p>
        </w:tc>
        <w:tc>
          <w:tcPr>
            <w:tcW w:w="4678" w:type="dxa"/>
            <w:noWrap/>
            <w:hideMark/>
          </w:tcPr>
          <w:p w14:paraId="60073115" w14:textId="1EABB3A5"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bookmarkStart w:id="1" w:name="_Hlk106056100"/>
            <w:r w:rsidRPr="00B644A1">
              <w:rPr>
                <w:rFonts w:asciiTheme="minorHAnsi" w:hAnsiTheme="minorHAnsi" w:cstheme="minorHAnsi"/>
                <w:sz w:val="22"/>
                <w:szCs w:val="22"/>
              </w:rPr>
              <w:t>Bilyalı yataklar (rulmanlar)</w:t>
            </w:r>
            <w:bookmarkEnd w:id="1"/>
          </w:p>
        </w:tc>
        <w:tc>
          <w:tcPr>
            <w:tcW w:w="1119" w:type="dxa"/>
            <w:noWrap/>
            <w:hideMark/>
          </w:tcPr>
          <w:p w14:paraId="0EF2D730" w14:textId="6B69B813"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7.511</w:t>
            </w:r>
          </w:p>
        </w:tc>
        <w:tc>
          <w:tcPr>
            <w:tcW w:w="1216" w:type="dxa"/>
            <w:noWrap/>
            <w:hideMark/>
          </w:tcPr>
          <w:p w14:paraId="1535F6C6" w14:textId="72AEC3E7"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353.404 </w:t>
            </w:r>
          </w:p>
        </w:tc>
        <w:tc>
          <w:tcPr>
            <w:tcW w:w="966" w:type="dxa"/>
            <w:noWrap/>
            <w:hideMark/>
          </w:tcPr>
          <w:p w14:paraId="5248D575" w14:textId="168ACB6E"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4604,9</w:t>
            </w:r>
          </w:p>
        </w:tc>
      </w:tr>
      <w:tr w:rsidR="00B644A1" w:rsidRPr="00B644A1" w14:paraId="0702BA43"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3A9D26F" w14:textId="6987307D"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87089900</w:t>
            </w:r>
          </w:p>
        </w:tc>
        <w:tc>
          <w:tcPr>
            <w:tcW w:w="4678" w:type="dxa"/>
            <w:noWrap/>
            <w:hideMark/>
          </w:tcPr>
          <w:p w14:paraId="64FABFB8" w14:textId="1FCF1396"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diğer aksam, parçaları</w:t>
            </w:r>
          </w:p>
        </w:tc>
        <w:tc>
          <w:tcPr>
            <w:tcW w:w="1119" w:type="dxa"/>
            <w:noWrap/>
            <w:hideMark/>
          </w:tcPr>
          <w:p w14:paraId="0299D60E" w14:textId="3B6EC6CA"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337.528</w:t>
            </w:r>
          </w:p>
        </w:tc>
        <w:tc>
          <w:tcPr>
            <w:tcW w:w="1216" w:type="dxa"/>
            <w:noWrap/>
            <w:hideMark/>
          </w:tcPr>
          <w:p w14:paraId="62B59340" w14:textId="0BEB9C1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302.856 </w:t>
            </w:r>
          </w:p>
        </w:tc>
        <w:tc>
          <w:tcPr>
            <w:tcW w:w="966" w:type="dxa"/>
            <w:noWrap/>
            <w:hideMark/>
          </w:tcPr>
          <w:p w14:paraId="6ADEF8FC" w14:textId="21FDBB2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-10,3</w:t>
            </w:r>
          </w:p>
        </w:tc>
      </w:tr>
      <w:tr w:rsidR="00B644A1" w:rsidRPr="00B644A1" w14:paraId="6F2AF8F3"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EB0403C" w14:textId="58DF77A3"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40111000</w:t>
            </w:r>
          </w:p>
        </w:tc>
        <w:tc>
          <w:tcPr>
            <w:tcW w:w="4678" w:type="dxa"/>
            <w:noWrap/>
            <w:hideMark/>
          </w:tcPr>
          <w:p w14:paraId="1A9CF180" w14:textId="0F27BA15"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Otomobil dış lastiği; yeni</w:t>
            </w:r>
          </w:p>
        </w:tc>
        <w:tc>
          <w:tcPr>
            <w:tcW w:w="1119" w:type="dxa"/>
            <w:noWrap/>
            <w:hideMark/>
          </w:tcPr>
          <w:p w14:paraId="11E97BB7" w14:textId="4DA518C9"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277.755</w:t>
            </w:r>
          </w:p>
        </w:tc>
        <w:tc>
          <w:tcPr>
            <w:tcW w:w="1216" w:type="dxa"/>
            <w:noWrap/>
            <w:hideMark/>
          </w:tcPr>
          <w:p w14:paraId="453BE882" w14:textId="1DE5FA19"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187.013 </w:t>
            </w:r>
          </w:p>
        </w:tc>
        <w:tc>
          <w:tcPr>
            <w:tcW w:w="966" w:type="dxa"/>
            <w:noWrap/>
            <w:hideMark/>
          </w:tcPr>
          <w:p w14:paraId="26539294" w14:textId="2A840F9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-32,7</w:t>
            </w:r>
          </w:p>
        </w:tc>
      </w:tr>
      <w:tr w:rsidR="00B644A1" w:rsidRPr="00B644A1" w14:paraId="07D294F0"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E9D8387" w14:textId="6D7100AD"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40112000</w:t>
            </w:r>
          </w:p>
        </w:tc>
        <w:tc>
          <w:tcPr>
            <w:tcW w:w="4678" w:type="dxa"/>
            <w:noWrap/>
            <w:hideMark/>
          </w:tcPr>
          <w:p w14:paraId="5BCBB89E" w14:textId="18E08BA5"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Otobüs-kamyon dış lastiği; yeni</w:t>
            </w:r>
          </w:p>
        </w:tc>
        <w:tc>
          <w:tcPr>
            <w:tcW w:w="1119" w:type="dxa"/>
            <w:noWrap/>
            <w:hideMark/>
          </w:tcPr>
          <w:p w14:paraId="317678CA" w14:textId="0A28B28A"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187.022</w:t>
            </w:r>
          </w:p>
        </w:tc>
        <w:tc>
          <w:tcPr>
            <w:tcW w:w="1216" w:type="dxa"/>
            <w:noWrap/>
            <w:hideMark/>
          </w:tcPr>
          <w:p w14:paraId="2904ACBC" w14:textId="3C1407D9"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169.683 </w:t>
            </w:r>
          </w:p>
        </w:tc>
        <w:tc>
          <w:tcPr>
            <w:tcW w:w="966" w:type="dxa"/>
            <w:noWrap/>
            <w:hideMark/>
          </w:tcPr>
          <w:p w14:paraId="3363697C" w14:textId="62A2D25D"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-9,3</w:t>
            </w:r>
          </w:p>
        </w:tc>
      </w:tr>
      <w:tr w:rsidR="00B644A1" w:rsidRPr="00B644A1" w14:paraId="7B9D6B93"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4A87B54" w14:textId="4611CAB5"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87089100</w:t>
            </w:r>
          </w:p>
        </w:tc>
        <w:tc>
          <w:tcPr>
            <w:tcW w:w="4678" w:type="dxa"/>
            <w:noWrap/>
            <w:hideMark/>
          </w:tcPr>
          <w:p w14:paraId="3E900B93" w14:textId="41ECBC95"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radyatörler vb. aksam ve parçaları</w:t>
            </w:r>
          </w:p>
        </w:tc>
        <w:tc>
          <w:tcPr>
            <w:tcW w:w="1119" w:type="dxa"/>
            <w:noWrap/>
            <w:hideMark/>
          </w:tcPr>
          <w:p w14:paraId="3718D9E0" w14:textId="7E55A51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4.311</w:t>
            </w:r>
          </w:p>
        </w:tc>
        <w:tc>
          <w:tcPr>
            <w:tcW w:w="1216" w:type="dxa"/>
            <w:noWrap/>
            <w:hideMark/>
          </w:tcPr>
          <w:p w14:paraId="4F6B2730" w14:textId="17EC8FC5"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80.569 </w:t>
            </w:r>
          </w:p>
        </w:tc>
        <w:tc>
          <w:tcPr>
            <w:tcW w:w="966" w:type="dxa"/>
            <w:noWrap/>
            <w:hideMark/>
          </w:tcPr>
          <w:p w14:paraId="5CCB3AD9" w14:textId="6057EF11"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1768,8</w:t>
            </w:r>
          </w:p>
        </w:tc>
      </w:tr>
      <w:tr w:rsidR="00B644A1" w:rsidRPr="00B644A1" w14:paraId="1ED96D48"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6134D0F3" w14:textId="1DA85933"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87081000</w:t>
            </w:r>
          </w:p>
        </w:tc>
        <w:tc>
          <w:tcPr>
            <w:tcW w:w="4678" w:type="dxa"/>
            <w:noWrap/>
            <w:hideMark/>
          </w:tcPr>
          <w:p w14:paraId="4240DF81" w14:textId="7426C5B5"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tamponlar vb. aksam, parçaları</w:t>
            </w:r>
          </w:p>
        </w:tc>
        <w:tc>
          <w:tcPr>
            <w:tcW w:w="1119" w:type="dxa"/>
            <w:noWrap/>
            <w:hideMark/>
          </w:tcPr>
          <w:p w14:paraId="4DCB40EA" w14:textId="3A43588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49.024</w:t>
            </w:r>
          </w:p>
        </w:tc>
        <w:tc>
          <w:tcPr>
            <w:tcW w:w="1216" w:type="dxa"/>
            <w:noWrap/>
            <w:hideMark/>
          </w:tcPr>
          <w:p w14:paraId="09861DD0" w14:textId="1A126897"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64.392 </w:t>
            </w:r>
          </w:p>
        </w:tc>
        <w:tc>
          <w:tcPr>
            <w:tcW w:w="966" w:type="dxa"/>
            <w:noWrap/>
            <w:hideMark/>
          </w:tcPr>
          <w:p w14:paraId="79326F01" w14:textId="5FBEF6BA"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31,3</w:t>
            </w:r>
          </w:p>
        </w:tc>
      </w:tr>
      <w:tr w:rsidR="00B644A1" w:rsidRPr="00B644A1" w14:paraId="06FF1D22"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64216A3" w14:textId="3840F96D"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84099900</w:t>
            </w:r>
          </w:p>
        </w:tc>
        <w:tc>
          <w:tcPr>
            <w:tcW w:w="4678" w:type="dxa"/>
            <w:noWrap/>
            <w:hideMark/>
          </w:tcPr>
          <w:p w14:paraId="006B1687" w14:textId="34B800C8"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Dizel motorlar için aksam; parçalar</w:t>
            </w:r>
          </w:p>
        </w:tc>
        <w:tc>
          <w:tcPr>
            <w:tcW w:w="1119" w:type="dxa"/>
            <w:noWrap/>
            <w:hideMark/>
          </w:tcPr>
          <w:p w14:paraId="274BEC12" w14:textId="0FA5D715"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38.337</w:t>
            </w:r>
          </w:p>
        </w:tc>
        <w:tc>
          <w:tcPr>
            <w:tcW w:w="1216" w:type="dxa"/>
            <w:noWrap/>
            <w:hideMark/>
          </w:tcPr>
          <w:p w14:paraId="26AC3CC4" w14:textId="6BF0E1DE"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59.684 </w:t>
            </w:r>
          </w:p>
        </w:tc>
        <w:tc>
          <w:tcPr>
            <w:tcW w:w="966" w:type="dxa"/>
            <w:noWrap/>
            <w:hideMark/>
          </w:tcPr>
          <w:p w14:paraId="38A40275" w14:textId="4A5B27AB"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55,7</w:t>
            </w:r>
          </w:p>
        </w:tc>
      </w:tr>
      <w:tr w:rsidR="00B644A1" w:rsidRPr="00B644A1" w14:paraId="63A5ECF4"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40D5C40" w14:textId="760DD10F"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85021200</w:t>
            </w:r>
          </w:p>
        </w:tc>
        <w:tc>
          <w:tcPr>
            <w:tcW w:w="4678" w:type="dxa"/>
            <w:noWrap/>
            <w:hideMark/>
          </w:tcPr>
          <w:p w14:paraId="0F98ADE3" w14:textId="06833098"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Dizel veya yarı dizel elektrik enerjisi üretim (elektrojen) grupları; 75 kVA &lt; çıkış gücü &lt;= 375 kVA</w:t>
            </w:r>
          </w:p>
        </w:tc>
        <w:tc>
          <w:tcPr>
            <w:tcW w:w="1119" w:type="dxa"/>
            <w:noWrap/>
            <w:hideMark/>
          </w:tcPr>
          <w:p w14:paraId="6F539E80" w14:textId="01DCA8BF"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67.892</w:t>
            </w:r>
          </w:p>
        </w:tc>
        <w:tc>
          <w:tcPr>
            <w:tcW w:w="1216" w:type="dxa"/>
            <w:noWrap/>
            <w:hideMark/>
          </w:tcPr>
          <w:p w14:paraId="75F487D0" w14:textId="517C63C5"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58.438 </w:t>
            </w:r>
          </w:p>
        </w:tc>
        <w:tc>
          <w:tcPr>
            <w:tcW w:w="966" w:type="dxa"/>
            <w:noWrap/>
            <w:hideMark/>
          </w:tcPr>
          <w:p w14:paraId="410B2562" w14:textId="70E2635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-13,9</w:t>
            </w:r>
          </w:p>
        </w:tc>
      </w:tr>
      <w:tr w:rsidR="00B644A1" w:rsidRPr="00B644A1" w14:paraId="63EE81AE"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6F802A00" w14:textId="0EE2F36E"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87083000</w:t>
            </w:r>
          </w:p>
        </w:tc>
        <w:tc>
          <w:tcPr>
            <w:tcW w:w="4678" w:type="dxa"/>
            <w:noWrap/>
            <w:hideMark/>
          </w:tcPr>
          <w:p w14:paraId="22D82847" w14:textId="562982C3"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fren ve servo-frenler vb. aksam, parçaları</w:t>
            </w:r>
          </w:p>
        </w:tc>
        <w:tc>
          <w:tcPr>
            <w:tcW w:w="1119" w:type="dxa"/>
            <w:noWrap/>
            <w:hideMark/>
          </w:tcPr>
          <w:p w14:paraId="598E0362" w14:textId="01F45DA7"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34.568</w:t>
            </w:r>
          </w:p>
        </w:tc>
        <w:tc>
          <w:tcPr>
            <w:tcW w:w="1216" w:type="dxa"/>
            <w:noWrap/>
            <w:hideMark/>
          </w:tcPr>
          <w:p w14:paraId="3824AD67" w14:textId="67A68011"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53.020 </w:t>
            </w:r>
          </w:p>
        </w:tc>
        <w:tc>
          <w:tcPr>
            <w:tcW w:w="966" w:type="dxa"/>
            <w:noWrap/>
            <w:hideMark/>
          </w:tcPr>
          <w:p w14:paraId="721D2A59" w14:textId="0C67BB0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53,4</w:t>
            </w:r>
          </w:p>
        </w:tc>
      </w:tr>
      <w:tr w:rsidR="00B644A1" w:rsidRPr="00B644A1" w14:paraId="224FD454"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FF1D909" w14:textId="7603FABF"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85122000</w:t>
            </w:r>
          </w:p>
        </w:tc>
        <w:tc>
          <w:tcPr>
            <w:tcW w:w="4678" w:type="dxa"/>
            <w:noWrap/>
            <w:hideMark/>
          </w:tcPr>
          <w:p w14:paraId="0C200C88" w14:textId="41D90135"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Diğer aydınlatma/gözle görülebilen işaret cihazları</w:t>
            </w:r>
          </w:p>
        </w:tc>
        <w:tc>
          <w:tcPr>
            <w:tcW w:w="1119" w:type="dxa"/>
            <w:noWrap/>
            <w:hideMark/>
          </w:tcPr>
          <w:p w14:paraId="448D8437" w14:textId="31070512"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21.828</w:t>
            </w:r>
          </w:p>
        </w:tc>
        <w:tc>
          <w:tcPr>
            <w:tcW w:w="1216" w:type="dxa"/>
            <w:noWrap/>
            <w:hideMark/>
          </w:tcPr>
          <w:p w14:paraId="0415FE69" w14:textId="264D08F5"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46.190 </w:t>
            </w:r>
          </w:p>
        </w:tc>
        <w:tc>
          <w:tcPr>
            <w:tcW w:w="966" w:type="dxa"/>
            <w:noWrap/>
            <w:hideMark/>
          </w:tcPr>
          <w:p w14:paraId="5ACDC01C" w14:textId="3C3A7E75"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111,6</w:t>
            </w:r>
          </w:p>
        </w:tc>
      </w:tr>
      <w:tr w:rsidR="00B644A1" w:rsidRPr="00B644A1" w14:paraId="1AEEB5B0"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6B917267" w14:textId="73438265"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84212300</w:t>
            </w:r>
          </w:p>
        </w:tc>
        <w:tc>
          <w:tcPr>
            <w:tcW w:w="4678" w:type="dxa"/>
            <w:noWrap/>
            <w:hideMark/>
          </w:tcPr>
          <w:p w14:paraId="45DEDC18" w14:textId="764650BF"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İçten yanmalı motorlar için yağ-yakıt filtreleri</w:t>
            </w:r>
          </w:p>
        </w:tc>
        <w:tc>
          <w:tcPr>
            <w:tcW w:w="1119" w:type="dxa"/>
            <w:noWrap/>
            <w:hideMark/>
          </w:tcPr>
          <w:p w14:paraId="11AE562B" w14:textId="1B43DB13"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52.759</w:t>
            </w:r>
          </w:p>
        </w:tc>
        <w:tc>
          <w:tcPr>
            <w:tcW w:w="1216" w:type="dxa"/>
            <w:noWrap/>
            <w:hideMark/>
          </w:tcPr>
          <w:p w14:paraId="682C741A" w14:textId="248220C9"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40.127 </w:t>
            </w:r>
          </w:p>
        </w:tc>
        <w:tc>
          <w:tcPr>
            <w:tcW w:w="966" w:type="dxa"/>
            <w:noWrap/>
            <w:hideMark/>
          </w:tcPr>
          <w:p w14:paraId="0C6F0A66" w14:textId="7459D921"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-23,9</w:t>
            </w:r>
          </w:p>
        </w:tc>
      </w:tr>
      <w:tr w:rsidR="00B644A1" w:rsidRPr="00B644A1" w14:paraId="7AA2F353"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2BCD11E" w14:textId="2E9F1312"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84133000</w:t>
            </w:r>
          </w:p>
        </w:tc>
        <w:tc>
          <w:tcPr>
            <w:tcW w:w="4678" w:type="dxa"/>
            <w:noWrap/>
            <w:hideMark/>
          </w:tcPr>
          <w:p w14:paraId="30AF3DDF" w14:textId="74B5E198"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İçten yanmalı pistonlu motorlar yakıt, yağ/soğutma pompaları</w:t>
            </w:r>
          </w:p>
        </w:tc>
        <w:tc>
          <w:tcPr>
            <w:tcW w:w="1119" w:type="dxa"/>
            <w:noWrap/>
            <w:hideMark/>
          </w:tcPr>
          <w:p w14:paraId="4DE562E9" w14:textId="0B9482D2"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9.437</w:t>
            </w:r>
          </w:p>
        </w:tc>
        <w:tc>
          <w:tcPr>
            <w:tcW w:w="1216" w:type="dxa"/>
            <w:noWrap/>
            <w:hideMark/>
          </w:tcPr>
          <w:p w14:paraId="741068BF" w14:textId="42E1053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39.026 </w:t>
            </w:r>
          </w:p>
        </w:tc>
        <w:tc>
          <w:tcPr>
            <w:tcW w:w="966" w:type="dxa"/>
            <w:noWrap/>
            <w:hideMark/>
          </w:tcPr>
          <w:p w14:paraId="348F5B01" w14:textId="0655035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313,5</w:t>
            </w:r>
          </w:p>
        </w:tc>
      </w:tr>
      <w:tr w:rsidR="00B644A1" w:rsidRPr="00B644A1" w14:paraId="2B38399B"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85DBFAC" w14:textId="59FEDDCE"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87088000</w:t>
            </w:r>
          </w:p>
        </w:tc>
        <w:tc>
          <w:tcPr>
            <w:tcW w:w="4678" w:type="dxa"/>
            <w:noWrap/>
            <w:hideMark/>
          </w:tcPr>
          <w:p w14:paraId="1F8F0187" w14:textId="2E26E9CE"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suspansiyon sistemleri vb. aksam ve parçaları</w:t>
            </w:r>
          </w:p>
        </w:tc>
        <w:tc>
          <w:tcPr>
            <w:tcW w:w="1119" w:type="dxa"/>
            <w:noWrap/>
            <w:hideMark/>
          </w:tcPr>
          <w:p w14:paraId="4C3A5BED" w14:textId="40BA57C2"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49.229</w:t>
            </w:r>
          </w:p>
        </w:tc>
        <w:tc>
          <w:tcPr>
            <w:tcW w:w="1216" w:type="dxa"/>
            <w:noWrap/>
            <w:hideMark/>
          </w:tcPr>
          <w:p w14:paraId="75E582AA" w14:textId="00385C5A"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38.964 </w:t>
            </w:r>
          </w:p>
        </w:tc>
        <w:tc>
          <w:tcPr>
            <w:tcW w:w="966" w:type="dxa"/>
            <w:noWrap/>
            <w:hideMark/>
          </w:tcPr>
          <w:p w14:paraId="00D29F5C" w14:textId="42283E10"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-20,9</w:t>
            </w:r>
          </w:p>
        </w:tc>
      </w:tr>
      <w:tr w:rsidR="00B644A1" w:rsidRPr="00B644A1" w14:paraId="72390700"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706B718" w14:textId="1E64D671"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84213100</w:t>
            </w:r>
          </w:p>
        </w:tc>
        <w:tc>
          <w:tcPr>
            <w:tcW w:w="4678" w:type="dxa"/>
            <w:noWrap/>
            <w:hideMark/>
          </w:tcPr>
          <w:p w14:paraId="47AAD325" w14:textId="53A51204"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İçten yanmalı motorlar için hava filtreleri</w:t>
            </w:r>
          </w:p>
        </w:tc>
        <w:tc>
          <w:tcPr>
            <w:tcW w:w="1119" w:type="dxa"/>
            <w:noWrap/>
            <w:hideMark/>
          </w:tcPr>
          <w:p w14:paraId="7F731634" w14:textId="6933BDE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451.934</w:t>
            </w:r>
          </w:p>
        </w:tc>
        <w:tc>
          <w:tcPr>
            <w:tcW w:w="1216" w:type="dxa"/>
            <w:noWrap/>
            <w:hideMark/>
          </w:tcPr>
          <w:p w14:paraId="7D27D6A7" w14:textId="75439EB0"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32.006 </w:t>
            </w:r>
          </w:p>
        </w:tc>
        <w:tc>
          <w:tcPr>
            <w:tcW w:w="966" w:type="dxa"/>
            <w:noWrap/>
            <w:hideMark/>
          </w:tcPr>
          <w:p w14:paraId="7C62B7FB" w14:textId="30CA6B73"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-92,9</w:t>
            </w:r>
          </w:p>
        </w:tc>
      </w:tr>
      <w:tr w:rsidR="00B644A1" w:rsidRPr="00B644A1" w14:paraId="0ADED05C"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0CE7DB8" w14:textId="01763F11"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84835000</w:t>
            </w:r>
          </w:p>
        </w:tc>
        <w:tc>
          <w:tcPr>
            <w:tcW w:w="4678" w:type="dxa"/>
            <w:noWrap/>
            <w:hideMark/>
          </w:tcPr>
          <w:p w14:paraId="5CB9B2EA" w14:textId="246D28FA"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Volanlar, kasnaklar (kasnak blokları dahil)</w:t>
            </w:r>
          </w:p>
        </w:tc>
        <w:tc>
          <w:tcPr>
            <w:tcW w:w="1119" w:type="dxa"/>
            <w:noWrap/>
            <w:hideMark/>
          </w:tcPr>
          <w:p w14:paraId="5B11A840" w14:textId="7749C986"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16.267</w:t>
            </w:r>
          </w:p>
        </w:tc>
        <w:tc>
          <w:tcPr>
            <w:tcW w:w="1216" w:type="dxa"/>
            <w:noWrap/>
            <w:hideMark/>
          </w:tcPr>
          <w:p w14:paraId="4F709902" w14:textId="76D10824"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31.546 </w:t>
            </w:r>
          </w:p>
        </w:tc>
        <w:tc>
          <w:tcPr>
            <w:tcW w:w="966" w:type="dxa"/>
            <w:noWrap/>
            <w:hideMark/>
          </w:tcPr>
          <w:p w14:paraId="2DAAC1F0" w14:textId="4197ABCC"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93,9</w:t>
            </w:r>
          </w:p>
        </w:tc>
      </w:tr>
      <w:tr w:rsidR="00B644A1" w:rsidRPr="00B644A1" w14:paraId="3687B9C4"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0EC076E" w14:textId="7898102E"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84099190</w:t>
            </w:r>
          </w:p>
        </w:tc>
        <w:tc>
          <w:tcPr>
            <w:tcW w:w="4678" w:type="dxa"/>
            <w:noWrap/>
            <w:hideMark/>
          </w:tcPr>
          <w:p w14:paraId="19E5CEAC" w14:textId="493F7DB4"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Benzinli motorlar için aksam; parçalar</w:t>
            </w:r>
          </w:p>
        </w:tc>
        <w:tc>
          <w:tcPr>
            <w:tcW w:w="1119" w:type="dxa"/>
            <w:noWrap/>
            <w:hideMark/>
          </w:tcPr>
          <w:p w14:paraId="20364972" w14:textId="0501CC21"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19.233</w:t>
            </w:r>
          </w:p>
        </w:tc>
        <w:tc>
          <w:tcPr>
            <w:tcW w:w="1216" w:type="dxa"/>
            <w:noWrap/>
            <w:hideMark/>
          </w:tcPr>
          <w:p w14:paraId="5DAC4D4A" w14:textId="05ABBCAA"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31.489 </w:t>
            </w:r>
          </w:p>
        </w:tc>
        <w:tc>
          <w:tcPr>
            <w:tcW w:w="966" w:type="dxa"/>
            <w:noWrap/>
            <w:hideMark/>
          </w:tcPr>
          <w:p w14:paraId="361DF689" w14:textId="241C8648"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63,7</w:t>
            </w:r>
          </w:p>
        </w:tc>
      </w:tr>
      <w:tr w:rsidR="00B644A1" w:rsidRPr="00B644A1" w14:paraId="267CF26F"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FEE5F6F" w14:textId="556316EF"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87089300</w:t>
            </w:r>
          </w:p>
        </w:tc>
        <w:tc>
          <w:tcPr>
            <w:tcW w:w="4678" w:type="dxa"/>
            <w:noWrap/>
            <w:hideMark/>
          </w:tcPr>
          <w:p w14:paraId="46CFE6E3" w14:textId="50A7589A"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debriyajlar vb. aksam, parçaları</w:t>
            </w:r>
          </w:p>
        </w:tc>
        <w:tc>
          <w:tcPr>
            <w:tcW w:w="1119" w:type="dxa"/>
            <w:noWrap/>
            <w:hideMark/>
          </w:tcPr>
          <w:p w14:paraId="30D969D5" w14:textId="5565CEC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22.587</w:t>
            </w:r>
          </w:p>
        </w:tc>
        <w:tc>
          <w:tcPr>
            <w:tcW w:w="1216" w:type="dxa"/>
            <w:noWrap/>
            <w:hideMark/>
          </w:tcPr>
          <w:p w14:paraId="1FBDE247" w14:textId="66DD7E21"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30.118 </w:t>
            </w:r>
          </w:p>
        </w:tc>
        <w:tc>
          <w:tcPr>
            <w:tcW w:w="966" w:type="dxa"/>
            <w:noWrap/>
            <w:hideMark/>
          </w:tcPr>
          <w:p w14:paraId="529E85B9" w14:textId="6206746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33,3</w:t>
            </w:r>
          </w:p>
        </w:tc>
      </w:tr>
      <w:tr w:rsidR="00B644A1" w:rsidRPr="00B644A1" w14:paraId="411B2B39"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26D5934" w14:textId="1232ACAC"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70072900</w:t>
            </w:r>
          </w:p>
        </w:tc>
        <w:tc>
          <w:tcPr>
            <w:tcW w:w="4678" w:type="dxa"/>
            <w:noWrap/>
            <w:hideMark/>
          </w:tcPr>
          <w:p w14:paraId="5803E14D" w14:textId="33C17D3B"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Yapıştırılmış cam yapraklardan oluşan diğer emniyet camları</w:t>
            </w:r>
          </w:p>
        </w:tc>
        <w:tc>
          <w:tcPr>
            <w:tcW w:w="1119" w:type="dxa"/>
            <w:noWrap/>
            <w:hideMark/>
          </w:tcPr>
          <w:p w14:paraId="27E736C4" w14:textId="692244B8"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10.496</w:t>
            </w:r>
          </w:p>
        </w:tc>
        <w:tc>
          <w:tcPr>
            <w:tcW w:w="1216" w:type="dxa"/>
            <w:noWrap/>
            <w:hideMark/>
          </w:tcPr>
          <w:p w14:paraId="6C2CD757" w14:textId="12B3A94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29.574 </w:t>
            </w:r>
          </w:p>
        </w:tc>
        <w:tc>
          <w:tcPr>
            <w:tcW w:w="966" w:type="dxa"/>
            <w:noWrap/>
            <w:hideMark/>
          </w:tcPr>
          <w:p w14:paraId="0F4E1227" w14:textId="6B7A5E6D"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181,8</w:t>
            </w:r>
          </w:p>
        </w:tc>
      </w:tr>
      <w:tr w:rsidR="00B644A1" w:rsidRPr="00B644A1" w14:paraId="3B1F61D8"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A56075E" w14:textId="2ADD0561"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87089400</w:t>
            </w:r>
          </w:p>
        </w:tc>
        <w:tc>
          <w:tcPr>
            <w:tcW w:w="4678" w:type="dxa"/>
            <w:noWrap/>
            <w:hideMark/>
          </w:tcPr>
          <w:p w14:paraId="61657CEF" w14:textId="0FB8C570"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direksiyon simitleri, kolonları, kutuları; aksam, parçaları</w:t>
            </w:r>
          </w:p>
        </w:tc>
        <w:tc>
          <w:tcPr>
            <w:tcW w:w="1119" w:type="dxa"/>
            <w:noWrap/>
            <w:hideMark/>
          </w:tcPr>
          <w:p w14:paraId="0D76CA39" w14:textId="134743D4"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19.980</w:t>
            </w:r>
          </w:p>
        </w:tc>
        <w:tc>
          <w:tcPr>
            <w:tcW w:w="1216" w:type="dxa"/>
            <w:noWrap/>
            <w:hideMark/>
          </w:tcPr>
          <w:p w14:paraId="2138A7AE" w14:textId="503729C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26.381 </w:t>
            </w:r>
          </w:p>
        </w:tc>
        <w:tc>
          <w:tcPr>
            <w:tcW w:w="966" w:type="dxa"/>
            <w:noWrap/>
            <w:hideMark/>
          </w:tcPr>
          <w:p w14:paraId="15856FD1" w14:textId="476A93CA"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32,0</w:t>
            </w:r>
          </w:p>
        </w:tc>
      </w:tr>
      <w:tr w:rsidR="00B644A1" w:rsidRPr="00B644A1" w14:paraId="7F6FEDC3"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DF968CC" w14:textId="4EB088D4"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85113000</w:t>
            </w:r>
          </w:p>
        </w:tc>
        <w:tc>
          <w:tcPr>
            <w:tcW w:w="4678" w:type="dxa"/>
            <w:noWrap/>
            <w:hideMark/>
          </w:tcPr>
          <w:p w14:paraId="24361EF8" w14:textId="2D1F2526"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Distribütörler; ateşleme bobinleri</w:t>
            </w:r>
          </w:p>
        </w:tc>
        <w:tc>
          <w:tcPr>
            <w:tcW w:w="1119" w:type="dxa"/>
            <w:noWrap/>
            <w:hideMark/>
          </w:tcPr>
          <w:p w14:paraId="4B4EE729" w14:textId="359736A7"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11.660</w:t>
            </w:r>
          </w:p>
        </w:tc>
        <w:tc>
          <w:tcPr>
            <w:tcW w:w="1216" w:type="dxa"/>
            <w:noWrap/>
            <w:hideMark/>
          </w:tcPr>
          <w:p w14:paraId="2D06EC48" w14:textId="1666E229"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23.821 </w:t>
            </w:r>
          </w:p>
        </w:tc>
        <w:tc>
          <w:tcPr>
            <w:tcW w:w="966" w:type="dxa"/>
            <w:noWrap/>
            <w:hideMark/>
          </w:tcPr>
          <w:p w14:paraId="7DA35E91" w14:textId="6A764C36"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104,3</w:t>
            </w:r>
          </w:p>
        </w:tc>
      </w:tr>
      <w:tr w:rsidR="00B644A1" w:rsidRPr="00B644A1" w14:paraId="26540310"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401533F" w14:textId="3129B466"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87087000</w:t>
            </w:r>
          </w:p>
        </w:tc>
        <w:tc>
          <w:tcPr>
            <w:tcW w:w="4678" w:type="dxa"/>
            <w:noWrap/>
            <w:hideMark/>
          </w:tcPr>
          <w:p w14:paraId="41E33FAD" w14:textId="4DC2F725"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tekerlekleri vb aksam, parça/aksesuarı</w:t>
            </w:r>
          </w:p>
        </w:tc>
        <w:tc>
          <w:tcPr>
            <w:tcW w:w="1119" w:type="dxa"/>
            <w:noWrap/>
            <w:hideMark/>
          </w:tcPr>
          <w:p w14:paraId="460E94A2" w14:textId="71F70A0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18.120</w:t>
            </w:r>
          </w:p>
        </w:tc>
        <w:tc>
          <w:tcPr>
            <w:tcW w:w="1216" w:type="dxa"/>
            <w:noWrap/>
            <w:hideMark/>
          </w:tcPr>
          <w:p w14:paraId="3868DAF3" w14:textId="79C3A6C6"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22.623 </w:t>
            </w:r>
          </w:p>
        </w:tc>
        <w:tc>
          <w:tcPr>
            <w:tcW w:w="966" w:type="dxa"/>
            <w:noWrap/>
            <w:hideMark/>
          </w:tcPr>
          <w:p w14:paraId="29A47CC9" w14:textId="34C461FE"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24,8</w:t>
            </w:r>
          </w:p>
        </w:tc>
      </w:tr>
      <w:tr w:rsidR="00B644A1" w:rsidRPr="00B644A1" w14:paraId="7BF468A0"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00640B4" w14:textId="552A68EC"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87169010</w:t>
            </w:r>
          </w:p>
        </w:tc>
        <w:tc>
          <w:tcPr>
            <w:tcW w:w="4678" w:type="dxa"/>
            <w:noWrap/>
            <w:hideMark/>
          </w:tcPr>
          <w:p w14:paraId="0AECDC3C" w14:textId="67A84A4C"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Römorklar, yarı römorklar ve hareket ettirici tertibatı bulunmayan diğer taşıtlar için şasiler</w:t>
            </w:r>
          </w:p>
        </w:tc>
        <w:tc>
          <w:tcPr>
            <w:tcW w:w="1119" w:type="dxa"/>
            <w:noWrap/>
            <w:hideMark/>
          </w:tcPr>
          <w:p w14:paraId="3BC9AF08" w14:textId="3E373E52"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6" w:type="dxa"/>
            <w:noWrap/>
            <w:hideMark/>
          </w:tcPr>
          <w:p w14:paraId="434CA71B" w14:textId="10739020"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21.258 </w:t>
            </w:r>
          </w:p>
        </w:tc>
        <w:tc>
          <w:tcPr>
            <w:tcW w:w="966" w:type="dxa"/>
            <w:noWrap/>
            <w:hideMark/>
          </w:tcPr>
          <w:p w14:paraId="6EB39F55" w14:textId="3C6CC463"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644A1" w:rsidRPr="00B644A1" w14:paraId="50BC0722"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6A5EBFED" w14:textId="093A33ED"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68138100</w:t>
            </w:r>
          </w:p>
        </w:tc>
        <w:tc>
          <w:tcPr>
            <w:tcW w:w="4678" w:type="dxa"/>
            <w:noWrap/>
            <w:hideMark/>
          </w:tcPr>
          <w:p w14:paraId="4FF5E666" w14:textId="68E48B28"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Amyant içermeyen fren balataları ve yastıkları</w:t>
            </w:r>
          </w:p>
        </w:tc>
        <w:tc>
          <w:tcPr>
            <w:tcW w:w="1119" w:type="dxa"/>
            <w:noWrap/>
            <w:hideMark/>
          </w:tcPr>
          <w:p w14:paraId="2794C833" w14:textId="0AA30BB3"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3.580</w:t>
            </w:r>
          </w:p>
        </w:tc>
        <w:tc>
          <w:tcPr>
            <w:tcW w:w="1216" w:type="dxa"/>
            <w:noWrap/>
            <w:hideMark/>
          </w:tcPr>
          <w:p w14:paraId="11D10AA5" w14:textId="475C96B0"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19.301 </w:t>
            </w:r>
          </w:p>
        </w:tc>
        <w:tc>
          <w:tcPr>
            <w:tcW w:w="966" w:type="dxa"/>
            <w:noWrap/>
            <w:hideMark/>
          </w:tcPr>
          <w:p w14:paraId="1B9225AC" w14:textId="159B32A0"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439,1</w:t>
            </w:r>
          </w:p>
        </w:tc>
      </w:tr>
      <w:tr w:rsidR="00B644A1" w:rsidRPr="00B644A1" w14:paraId="1D5D1459"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586A8069" w14:textId="43BAABAB"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87163100</w:t>
            </w:r>
          </w:p>
        </w:tc>
        <w:tc>
          <w:tcPr>
            <w:tcW w:w="4678" w:type="dxa"/>
            <w:noWrap/>
            <w:hideMark/>
          </w:tcPr>
          <w:p w14:paraId="08CD2CEA" w14:textId="3E8F8275"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Tanker römorklar ve tanker yarı römorklar</w:t>
            </w:r>
          </w:p>
        </w:tc>
        <w:tc>
          <w:tcPr>
            <w:tcW w:w="1119" w:type="dxa"/>
            <w:noWrap/>
            <w:hideMark/>
          </w:tcPr>
          <w:p w14:paraId="4240CEA5" w14:textId="228C935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16" w:type="dxa"/>
            <w:noWrap/>
            <w:hideMark/>
          </w:tcPr>
          <w:p w14:paraId="4B446E47" w14:textId="724EA316"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18.045 </w:t>
            </w:r>
          </w:p>
        </w:tc>
        <w:tc>
          <w:tcPr>
            <w:tcW w:w="966" w:type="dxa"/>
            <w:noWrap/>
            <w:hideMark/>
          </w:tcPr>
          <w:p w14:paraId="1B476792" w14:textId="4DD370FD"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644A1" w:rsidRPr="00B644A1" w14:paraId="31A2C6F2"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16E258AD" w14:textId="4839F5B3"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85015200</w:t>
            </w:r>
          </w:p>
        </w:tc>
        <w:tc>
          <w:tcPr>
            <w:tcW w:w="4678" w:type="dxa"/>
            <w:noWrap/>
            <w:hideMark/>
          </w:tcPr>
          <w:p w14:paraId="04709D1F" w14:textId="285F19DB"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Çok fazlı diğer alternatif akım (AC) motorları; 750 W &lt; çıkış gücü &lt;= 75 kW</w:t>
            </w:r>
          </w:p>
        </w:tc>
        <w:tc>
          <w:tcPr>
            <w:tcW w:w="1119" w:type="dxa"/>
            <w:noWrap/>
            <w:hideMark/>
          </w:tcPr>
          <w:p w14:paraId="6F48718B" w14:textId="4C5B1298"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5.259</w:t>
            </w:r>
          </w:p>
        </w:tc>
        <w:tc>
          <w:tcPr>
            <w:tcW w:w="1216" w:type="dxa"/>
            <w:noWrap/>
            <w:hideMark/>
          </w:tcPr>
          <w:p w14:paraId="4938E60B" w14:textId="60F655F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17.060 </w:t>
            </w:r>
          </w:p>
        </w:tc>
        <w:tc>
          <w:tcPr>
            <w:tcW w:w="966" w:type="dxa"/>
            <w:noWrap/>
            <w:hideMark/>
          </w:tcPr>
          <w:p w14:paraId="26DE1A46" w14:textId="7BDF13D9"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224,4</w:t>
            </w:r>
          </w:p>
        </w:tc>
      </w:tr>
      <w:tr w:rsidR="00B644A1" w:rsidRPr="00B644A1" w14:paraId="6D967B31"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CB711BF" w14:textId="5D06A111"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84831000</w:t>
            </w:r>
          </w:p>
        </w:tc>
        <w:tc>
          <w:tcPr>
            <w:tcW w:w="4678" w:type="dxa"/>
            <w:noWrap/>
            <w:hideMark/>
          </w:tcPr>
          <w:p w14:paraId="2630B271" w14:textId="482B32FE"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Transmisyon milleri (kam milleri ve krank milleri dahil) ve kranklar</w:t>
            </w:r>
          </w:p>
        </w:tc>
        <w:tc>
          <w:tcPr>
            <w:tcW w:w="1119" w:type="dxa"/>
            <w:noWrap/>
            <w:hideMark/>
          </w:tcPr>
          <w:p w14:paraId="353A5BAA" w14:textId="698A7266"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1.168</w:t>
            </w:r>
          </w:p>
        </w:tc>
        <w:tc>
          <w:tcPr>
            <w:tcW w:w="1216" w:type="dxa"/>
            <w:noWrap/>
            <w:hideMark/>
          </w:tcPr>
          <w:p w14:paraId="1ADB4E98" w14:textId="4872A3C3"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16.631 </w:t>
            </w:r>
          </w:p>
        </w:tc>
        <w:tc>
          <w:tcPr>
            <w:tcW w:w="966" w:type="dxa"/>
            <w:noWrap/>
            <w:hideMark/>
          </w:tcPr>
          <w:p w14:paraId="6A62DBC8" w14:textId="58DEF09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1323,7</w:t>
            </w:r>
          </w:p>
        </w:tc>
      </w:tr>
      <w:tr w:rsidR="00B644A1" w:rsidRPr="00B644A1" w14:paraId="592309FF"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1010A73" w14:textId="43B31132"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84129000</w:t>
            </w:r>
          </w:p>
        </w:tc>
        <w:tc>
          <w:tcPr>
            <w:tcW w:w="4678" w:type="dxa"/>
            <w:noWrap/>
            <w:hideMark/>
          </w:tcPr>
          <w:p w14:paraId="5FFABD29" w14:textId="01C5BC1B"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Diğer motorIar ve kuvvet hasıI eden diğer makinalar için aksam ve parçalar</w:t>
            </w:r>
          </w:p>
        </w:tc>
        <w:tc>
          <w:tcPr>
            <w:tcW w:w="1119" w:type="dxa"/>
            <w:noWrap/>
            <w:hideMark/>
          </w:tcPr>
          <w:p w14:paraId="3137B080" w14:textId="11FDF0E7"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10.831</w:t>
            </w:r>
          </w:p>
        </w:tc>
        <w:tc>
          <w:tcPr>
            <w:tcW w:w="1216" w:type="dxa"/>
            <w:noWrap/>
            <w:hideMark/>
          </w:tcPr>
          <w:p w14:paraId="407AF9D6" w14:textId="2C316DD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15.892 </w:t>
            </w:r>
          </w:p>
        </w:tc>
        <w:tc>
          <w:tcPr>
            <w:tcW w:w="966" w:type="dxa"/>
            <w:noWrap/>
            <w:hideMark/>
          </w:tcPr>
          <w:p w14:paraId="48CF70B1" w14:textId="5CDD200C"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46,7</w:t>
            </w:r>
          </w:p>
        </w:tc>
      </w:tr>
      <w:tr w:rsidR="00B644A1" w:rsidRPr="00B644A1" w14:paraId="036B4F1A"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043515B" w14:textId="272ED9DB"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85021100</w:t>
            </w:r>
          </w:p>
        </w:tc>
        <w:tc>
          <w:tcPr>
            <w:tcW w:w="4678" w:type="dxa"/>
            <w:noWrap/>
            <w:hideMark/>
          </w:tcPr>
          <w:p w14:paraId="2194E21B" w14:textId="7F9782D0"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Dizel veya yarı dizel elektrik enerjisi üretim (elektrojen) grupları; çıkış gücü &lt;= 75 kVA</w:t>
            </w:r>
          </w:p>
        </w:tc>
        <w:tc>
          <w:tcPr>
            <w:tcW w:w="1119" w:type="dxa"/>
            <w:noWrap/>
            <w:hideMark/>
          </w:tcPr>
          <w:p w14:paraId="67B2FBAD" w14:textId="11304ED0"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13.473</w:t>
            </w:r>
          </w:p>
        </w:tc>
        <w:tc>
          <w:tcPr>
            <w:tcW w:w="1216" w:type="dxa"/>
            <w:noWrap/>
            <w:hideMark/>
          </w:tcPr>
          <w:p w14:paraId="586DFBD4" w14:textId="592E0033"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11.076 </w:t>
            </w:r>
          </w:p>
        </w:tc>
        <w:tc>
          <w:tcPr>
            <w:tcW w:w="966" w:type="dxa"/>
            <w:noWrap/>
            <w:hideMark/>
          </w:tcPr>
          <w:p w14:paraId="0E62E802" w14:textId="7713F12E"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-17,8</w:t>
            </w:r>
          </w:p>
        </w:tc>
      </w:tr>
      <w:tr w:rsidR="00B644A1" w:rsidRPr="00B644A1" w14:paraId="5A7063AF"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46C638AA" w14:textId="6A94FE3D"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85011000</w:t>
            </w:r>
          </w:p>
        </w:tc>
        <w:tc>
          <w:tcPr>
            <w:tcW w:w="4678" w:type="dxa"/>
            <w:noWrap/>
            <w:hideMark/>
          </w:tcPr>
          <w:p w14:paraId="3D78AFA5" w14:textId="67679859"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Elektrik motorları; çıkış gücü &lt;= 37.5 W</w:t>
            </w:r>
          </w:p>
        </w:tc>
        <w:tc>
          <w:tcPr>
            <w:tcW w:w="1119" w:type="dxa"/>
            <w:noWrap/>
            <w:hideMark/>
          </w:tcPr>
          <w:p w14:paraId="59F71745" w14:textId="6F97B45A"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4.872</w:t>
            </w:r>
          </w:p>
        </w:tc>
        <w:tc>
          <w:tcPr>
            <w:tcW w:w="1216" w:type="dxa"/>
            <w:noWrap/>
            <w:hideMark/>
          </w:tcPr>
          <w:p w14:paraId="77449318" w14:textId="4C9E24A5"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10.953 </w:t>
            </w:r>
          </w:p>
        </w:tc>
        <w:tc>
          <w:tcPr>
            <w:tcW w:w="966" w:type="dxa"/>
            <w:noWrap/>
            <w:hideMark/>
          </w:tcPr>
          <w:p w14:paraId="1CCC088A" w14:textId="521F0148"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124,8</w:t>
            </w:r>
          </w:p>
        </w:tc>
      </w:tr>
      <w:tr w:rsidR="00B644A1" w:rsidRPr="00B644A1" w14:paraId="1ADA2E3C"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4AD0A57" w14:textId="140151F0"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87084000</w:t>
            </w:r>
          </w:p>
        </w:tc>
        <w:tc>
          <w:tcPr>
            <w:tcW w:w="4678" w:type="dxa"/>
            <w:noWrap/>
            <w:hideMark/>
          </w:tcPr>
          <w:p w14:paraId="1D727650" w14:textId="5438ABA9"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taşıtları için vites kutuları ve aksam, parçaları</w:t>
            </w:r>
          </w:p>
        </w:tc>
        <w:tc>
          <w:tcPr>
            <w:tcW w:w="1119" w:type="dxa"/>
            <w:noWrap/>
            <w:hideMark/>
          </w:tcPr>
          <w:p w14:paraId="4B319236" w14:textId="1D1E42B8"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9.401</w:t>
            </w:r>
          </w:p>
        </w:tc>
        <w:tc>
          <w:tcPr>
            <w:tcW w:w="1216" w:type="dxa"/>
            <w:noWrap/>
            <w:hideMark/>
          </w:tcPr>
          <w:p w14:paraId="47C2EF78" w14:textId="68BC2BDE"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9.793 </w:t>
            </w:r>
          </w:p>
        </w:tc>
        <w:tc>
          <w:tcPr>
            <w:tcW w:w="966" w:type="dxa"/>
            <w:noWrap/>
            <w:hideMark/>
          </w:tcPr>
          <w:p w14:paraId="1C699DDF" w14:textId="15EBCF06"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4,2</w:t>
            </w:r>
          </w:p>
        </w:tc>
      </w:tr>
      <w:tr w:rsidR="00B644A1" w:rsidRPr="00B644A1" w14:paraId="7073015A"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F2C6C71" w14:textId="3471676F"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84834000</w:t>
            </w:r>
          </w:p>
        </w:tc>
        <w:tc>
          <w:tcPr>
            <w:tcW w:w="4678" w:type="dxa"/>
            <w:noWrap/>
            <w:hideMark/>
          </w:tcPr>
          <w:p w14:paraId="2649112E" w14:textId="142C2919"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Dişliler, dişli sistemleri, bilyeli vidalar, dişli kutuları</w:t>
            </w:r>
          </w:p>
        </w:tc>
        <w:tc>
          <w:tcPr>
            <w:tcW w:w="1119" w:type="dxa"/>
            <w:noWrap/>
            <w:hideMark/>
          </w:tcPr>
          <w:p w14:paraId="5C24DB4A" w14:textId="68B99D77"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4.665</w:t>
            </w:r>
          </w:p>
        </w:tc>
        <w:tc>
          <w:tcPr>
            <w:tcW w:w="1216" w:type="dxa"/>
            <w:noWrap/>
            <w:hideMark/>
          </w:tcPr>
          <w:p w14:paraId="0CFD8DF6" w14:textId="6AD9C4EE"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9.385 </w:t>
            </w:r>
          </w:p>
        </w:tc>
        <w:tc>
          <w:tcPr>
            <w:tcW w:w="966" w:type="dxa"/>
            <w:noWrap/>
            <w:hideMark/>
          </w:tcPr>
          <w:p w14:paraId="763BD54E" w14:textId="19BF4887"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101,2</w:t>
            </w:r>
          </w:p>
        </w:tc>
      </w:tr>
      <w:tr w:rsidR="00B644A1" w:rsidRPr="00B644A1" w14:paraId="2F86E32D"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707C8D1" w14:textId="026F0AB9"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84839000</w:t>
            </w:r>
          </w:p>
        </w:tc>
        <w:tc>
          <w:tcPr>
            <w:tcW w:w="4678" w:type="dxa"/>
            <w:noWrap/>
            <w:hideMark/>
          </w:tcPr>
          <w:p w14:paraId="50AFBBC9" w14:textId="52554269"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Transmisyon mili, krank, kovan, dişli kutuları vb. parçaları</w:t>
            </w:r>
          </w:p>
        </w:tc>
        <w:tc>
          <w:tcPr>
            <w:tcW w:w="1119" w:type="dxa"/>
            <w:noWrap/>
            <w:hideMark/>
          </w:tcPr>
          <w:p w14:paraId="00C40143" w14:textId="0A8DE37E"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23.157</w:t>
            </w:r>
          </w:p>
        </w:tc>
        <w:tc>
          <w:tcPr>
            <w:tcW w:w="1216" w:type="dxa"/>
            <w:noWrap/>
            <w:hideMark/>
          </w:tcPr>
          <w:p w14:paraId="7A7128C0" w14:textId="0F6EE51C"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8.567 </w:t>
            </w:r>
          </w:p>
        </w:tc>
        <w:tc>
          <w:tcPr>
            <w:tcW w:w="966" w:type="dxa"/>
            <w:noWrap/>
            <w:hideMark/>
          </w:tcPr>
          <w:p w14:paraId="62353D8B" w14:textId="4DA59919"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-63,0</w:t>
            </w:r>
          </w:p>
        </w:tc>
      </w:tr>
      <w:tr w:rsidR="00B644A1" w:rsidRPr="00B644A1" w14:paraId="3D70880C"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64C5FB7B" w14:textId="47821FBE"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84833000</w:t>
            </w:r>
          </w:p>
        </w:tc>
        <w:tc>
          <w:tcPr>
            <w:tcW w:w="4678" w:type="dxa"/>
            <w:noWrap/>
            <w:hideMark/>
          </w:tcPr>
          <w:p w14:paraId="1A4D7820" w14:textId="71367ECB"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Yatak kovanları [bilyalı veya makaralı yatak (rulman) içermeyenler] ve mil yatakları</w:t>
            </w:r>
          </w:p>
        </w:tc>
        <w:tc>
          <w:tcPr>
            <w:tcW w:w="1119" w:type="dxa"/>
            <w:noWrap/>
            <w:hideMark/>
          </w:tcPr>
          <w:p w14:paraId="29062052" w14:textId="09AE4B60"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14.699</w:t>
            </w:r>
          </w:p>
        </w:tc>
        <w:tc>
          <w:tcPr>
            <w:tcW w:w="1216" w:type="dxa"/>
            <w:noWrap/>
            <w:hideMark/>
          </w:tcPr>
          <w:p w14:paraId="6B12A235" w14:textId="3461DB65"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7.965 </w:t>
            </w:r>
          </w:p>
        </w:tc>
        <w:tc>
          <w:tcPr>
            <w:tcW w:w="966" w:type="dxa"/>
            <w:noWrap/>
            <w:hideMark/>
          </w:tcPr>
          <w:p w14:paraId="44E5C2D7" w14:textId="601AF35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-45,8</w:t>
            </w:r>
          </w:p>
        </w:tc>
      </w:tr>
      <w:tr w:rsidR="00B644A1" w:rsidRPr="00B644A1" w14:paraId="2A0B2AB8"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21201B50" w14:textId="2121133B"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84099120</w:t>
            </w:r>
          </w:p>
        </w:tc>
        <w:tc>
          <w:tcPr>
            <w:tcW w:w="4678" w:type="dxa"/>
            <w:noWrap/>
            <w:hideMark/>
          </w:tcPr>
          <w:p w14:paraId="67C49591" w14:textId="42A864D9"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Benzinli motorlar için aksam; parçalar-silindirler</w:t>
            </w:r>
          </w:p>
        </w:tc>
        <w:tc>
          <w:tcPr>
            <w:tcW w:w="1119" w:type="dxa"/>
            <w:noWrap/>
            <w:hideMark/>
          </w:tcPr>
          <w:p w14:paraId="7BAABCC8" w14:textId="78DFD654"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2.876</w:t>
            </w:r>
          </w:p>
        </w:tc>
        <w:tc>
          <w:tcPr>
            <w:tcW w:w="1216" w:type="dxa"/>
            <w:noWrap/>
            <w:hideMark/>
          </w:tcPr>
          <w:p w14:paraId="60192E14" w14:textId="10FF3968"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7.342 </w:t>
            </w:r>
          </w:p>
        </w:tc>
        <w:tc>
          <w:tcPr>
            <w:tcW w:w="966" w:type="dxa"/>
            <w:noWrap/>
            <w:hideMark/>
          </w:tcPr>
          <w:p w14:paraId="4109A4FC" w14:textId="747252B9"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155,3</w:t>
            </w:r>
          </w:p>
        </w:tc>
      </w:tr>
      <w:tr w:rsidR="00B644A1" w:rsidRPr="00B644A1" w14:paraId="21437D2B"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0972A026" w14:textId="043A6109"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70071100</w:t>
            </w:r>
          </w:p>
        </w:tc>
        <w:tc>
          <w:tcPr>
            <w:tcW w:w="4678" w:type="dxa"/>
            <w:noWrap/>
            <w:hideMark/>
          </w:tcPr>
          <w:p w14:paraId="0D769A57" w14:textId="4D8DAC6E"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Kara, deniz, hava, uzay araçları için uygun ölçü-şekilde cam</w:t>
            </w:r>
          </w:p>
        </w:tc>
        <w:tc>
          <w:tcPr>
            <w:tcW w:w="1119" w:type="dxa"/>
            <w:noWrap/>
            <w:hideMark/>
          </w:tcPr>
          <w:p w14:paraId="1A0BA87D" w14:textId="22F3B141"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5.409</w:t>
            </w:r>
          </w:p>
        </w:tc>
        <w:tc>
          <w:tcPr>
            <w:tcW w:w="1216" w:type="dxa"/>
            <w:noWrap/>
            <w:hideMark/>
          </w:tcPr>
          <w:p w14:paraId="4C4B95AE" w14:textId="33F44804"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4.761 </w:t>
            </w:r>
          </w:p>
        </w:tc>
        <w:tc>
          <w:tcPr>
            <w:tcW w:w="966" w:type="dxa"/>
            <w:noWrap/>
            <w:hideMark/>
          </w:tcPr>
          <w:p w14:paraId="0ABA1EFD" w14:textId="48802F3F"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-12,0</w:t>
            </w:r>
          </w:p>
        </w:tc>
      </w:tr>
      <w:tr w:rsidR="00B644A1" w:rsidRPr="00B644A1" w14:paraId="06993C3F"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525A95F" w14:textId="63C8E0E4"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85129000</w:t>
            </w:r>
          </w:p>
        </w:tc>
        <w:tc>
          <w:tcPr>
            <w:tcW w:w="4678" w:type="dxa"/>
            <w:noWrap/>
            <w:hideMark/>
          </w:tcPr>
          <w:p w14:paraId="00DF77AF" w14:textId="414E87B7"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Motorlu araçların işaret cihazlarının aksam, parça</w:t>
            </w:r>
          </w:p>
        </w:tc>
        <w:tc>
          <w:tcPr>
            <w:tcW w:w="1119" w:type="dxa"/>
            <w:noWrap/>
            <w:hideMark/>
          </w:tcPr>
          <w:p w14:paraId="17FF23B5" w14:textId="6EE42C44"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39.709</w:t>
            </w:r>
          </w:p>
        </w:tc>
        <w:tc>
          <w:tcPr>
            <w:tcW w:w="1216" w:type="dxa"/>
            <w:noWrap/>
            <w:hideMark/>
          </w:tcPr>
          <w:p w14:paraId="320993E6" w14:textId="3AE62E7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3.896 </w:t>
            </w:r>
          </w:p>
        </w:tc>
        <w:tc>
          <w:tcPr>
            <w:tcW w:w="966" w:type="dxa"/>
            <w:noWrap/>
            <w:hideMark/>
          </w:tcPr>
          <w:p w14:paraId="347BA5ED" w14:textId="19BBD96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-90,2</w:t>
            </w:r>
          </w:p>
        </w:tc>
      </w:tr>
      <w:tr w:rsidR="00B644A1" w:rsidRPr="00B644A1" w14:paraId="6D3F4F0B" w14:textId="77777777" w:rsidTr="00B644A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FA8EF20" w14:textId="02363FBE"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70091000</w:t>
            </w:r>
          </w:p>
        </w:tc>
        <w:tc>
          <w:tcPr>
            <w:tcW w:w="4678" w:type="dxa"/>
            <w:noWrap/>
            <w:hideMark/>
          </w:tcPr>
          <w:p w14:paraId="4EEA8397" w14:textId="5F2A9982" w:rsidR="00B644A1" w:rsidRPr="00B644A1" w:rsidRDefault="00B644A1" w:rsidP="00B644A1">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Taşıtlar için dikiz aynaları</w:t>
            </w:r>
          </w:p>
        </w:tc>
        <w:tc>
          <w:tcPr>
            <w:tcW w:w="1119" w:type="dxa"/>
            <w:noWrap/>
            <w:hideMark/>
          </w:tcPr>
          <w:p w14:paraId="15C71BAA" w14:textId="00500AB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3.341</w:t>
            </w:r>
          </w:p>
        </w:tc>
        <w:tc>
          <w:tcPr>
            <w:tcW w:w="1216" w:type="dxa"/>
            <w:noWrap/>
            <w:hideMark/>
          </w:tcPr>
          <w:p w14:paraId="127CFA23" w14:textId="5BFD398D"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3.406 </w:t>
            </w:r>
          </w:p>
        </w:tc>
        <w:tc>
          <w:tcPr>
            <w:tcW w:w="966" w:type="dxa"/>
            <w:noWrap/>
            <w:hideMark/>
          </w:tcPr>
          <w:p w14:paraId="5F94DF17" w14:textId="1C95BCB5" w:rsidR="00B644A1" w:rsidRPr="00B644A1" w:rsidRDefault="00B644A1" w:rsidP="00B644A1">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1,9</w:t>
            </w:r>
          </w:p>
        </w:tc>
      </w:tr>
      <w:tr w:rsidR="00B644A1" w:rsidRPr="00B644A1" w14:paraId="4E2AE3D2" w14:textId="77777777" w:rsidTr="00B644A1">
        <w:trPr>
          <w:trHeight w:val="300"/>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0C84319" w14:textId="27329E75" w:rsidR="00B644A1" w:rsidRPr="00B644A1" w:rsidRDefault="00B644A1" w:rsidP="00B644A1">
            <w:pPr>
              <w:pStyle w:val="Default"/>
              <w:spacing w:after="29"/>
              <w:rPr>
                <w:rFonts w:asciiTheme="minorHAnsi" w:hAnsiTheme="minorHAnsi" w:cstheme="minorHAnsi"/>
                <w:color w:val="FFFFFF" w:themeColor="background1"/>
                <w:sz w:val="22"/>
                <w:szCs w:val="22"/>
              </w:rPr>
            </w:pPr>
            <w:r w:rsidRPr="00B644A1">
              <w:rPr>
                <w:rFonts w:asciiTheme="minorHAnsi" w:hAnsiTheme="minorHAnsi" w:cstheme="minorHAnsi"/>
                <w:color w:val="FFFFFF" w:themeColor="background1"/>
                <w:sz w:val="22"/>
                <w:szCs w:val="22"/>
              </w:rPr>
              <w:t>85443000</w:t>
            </w:r>
          </w:p>
        </w:tc>
        <w:tc>
          <w:tcPr>
            <w:tcW w:w="4678" w:type="dxa"/>
            <w:noWrap/>
            <w:hideMark/>
          </w:tcPr>
          <w:p w14:paraId="0DC2D15B" w14:textId="79B88753" w:rsidR="00B644A1" w:rsidRPr="00B644A1" w:rsidRDefault="00B644A1" w:rsidP="00B644A1">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Ateşleme bujileri için kablo bağlantı takımları, taşıtlarda, uçaklarda veya gemilerde kullanılan diğer kablo bağlantı takımları; izole edilmiş</w:t>
            </w:r>
          </w:p>
        </w:tc>
        <w:tc>
          <w:tcPr>
            <w:tcW w:w="1119" w:type="dxa"/>
            <w:noWrap/>
            <w:hideMark/>
          </w:tcPr>
          <w:p w14:paraId="05E6372D" w14:textId="41D57499"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2.266</w:t>
            </w:r>
          </w:p>
        </w:tc>
        <w:tc>
          <w:tcPr>
            <w:tcW w:w="1216" w:type="dxa"/>
            <w:noWrap/>
            <w:hideMark/>
          </w:tcPr>
          <w:p w14:paraId="6BDF65C7" w14:textId="1C4C641B"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 xml:space="preserve"> 3.275 </w:t>
            </w:r>
          </w:p>
        </w:tc>
        <w:tc>
          <w:tcPr>
            <w:tcW w:w="966" w:type="dxa"/>
            <w:noWrap/>
            <w:hideMark/>
          </w:tcPr>
          <w:p w14:paraId="7450787A" w14:textId="25B7904E" w:rsidR="00B644A1" w:rsidRPr="00B644A1" w:rsidRDefault="00B644A1" w:rsidP="00B644A1">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644A1">
              <w:rPr>
                <w:rFonts w:asciiTheme="minorHAnsi" w:hAnsiTheme="minorHAnsi" w:cstheme="minorHAnsi"/>
                <w:sz w:val="22"/>
                <w:szCs w:val="22"/>
              </w:rPr>
              <w:t>44,5</w:t>
            </w:r>
          </w:p>
        </w:tc>
      </w:tr>
    </w:tbl>
    <w:p w14:paraId="4D70D7E8" w14:textId="77777777" w:rsidR="00484AFF" w:rsidRDefault="00484AFF" w:rsidP="00484AFF">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27D5D7FF" w14:textId="73EA2E17" w:rsidR="00451E2D" w:rsidRDefault="00451E2D" w:rsidP="00745A40">
      <w:pPr>
        <w:pStyle w:val="Default"/>
        <w:spacing w:after="29"/>
        <w:rPr>
          <w:rFonts w:ascii="Times New Roman" w:hAnsi="Times New Roman" w:cs="Times New Roman"/>
          <w:sz w:val="23"/>
          <w:szCs w:val="23"/>
        </w:rPr>
      </w:pPr>
    </w:p>
    <w:p w14:paraId="072C4177" w14:textId="590B6363" w:rsidR="008468F8" w:rsidRPr="00C53AAD" w:rsidRDefault="00C53AAD" w:rsidP="00846A66">
      <w:pPr>
        <w:pStyle w:val="Default"/>
        <w:spacing w:after="29"/>
        <w:ind w:firstLine="720"/>
        <w:jc w:val="both"/>
        <w:rPr>
          <w:rFonts w:asciiTheme="minorHAnsi" w:hAnsiTheme="minorHAnsi" w:cstheme="minorHAnsi"/>
          <w:sz w:val="22"/>
          <w:szCs w:val="22"/>
        </w:rPr>
      </w:pPr>
      <w:r w:rsidRPr="00846A66">
        <w:rPr>
          <w:rFonts w:asciiTheme="minorHAnsi" w:hAnsiTheme="minorHAnsi" w:cstheme="minorHAnsi"/>
          <w:sz w:val="22"/>
          <w:szCs w:val="22"/>
        </w:rPr>
        <w:t>Türkiye’nin Bahreyn’e 202</w:t>
      </w:r>
      <w:r w:rsidR="00385691">
        <w:rPr>
          <w:rFonts w:asciiTheme="minorHAnsi" w:hAnsiTheme="minorHAnsi" w:cstheme="minorHAnsi"/>
          <w:sz w:val="22"/>
          <w:szCs w:val="22"/>
        </w:rPr>
        <w:t>1</w:t>
      </w:r>
      <w:r w:rsidRPr="00846A66">
        <w:rPr>
          <w:rFonts w:asciiTheme="minorHAnsi" w:hAnsiTheme="minorHAnsi" w:cstheme="minorHAnsi"/>
          <w:sz w:val="22"/>
          <w:szCs w:val="22"/>
        </w:rPr>
        <w:t xml:space="preserve"> yılında en çok ihra</w:t>
      </w:r>
      <w:r w:rsidR="00527BC7">
        <w:rPr>
          <w:rFonts w:asciiTheme="minorHAnsi" w:hAnsiTheme="minorHAnsi" w:cstheme="minorHAnsi"/>
          <w:sz w:val="22"/>
          <w:szCs w:val="22"/>
        </w:rPr>
        <w:t>ç</w:t>
      </w:r>
      <w:r w:rsidRPr="00846A66">
        <w:rPr>
          <w:rFonts w:asciiTheme="minorHAnsi" w:hAnsiTheme="minorHAnsi" w:cstheme="minorHAnsi"/>
          <w:sz w:val="22"/>
          <w:szCs w:val="22"/>
        </w:rPr>
        <w:t xml:space="preserve"> ettiği ilk 15 oto yan sanayi ürününde pazardaki en büyük rakiplerinin ithalat değerleri Türkiye ile karşılaştırmalı olarak Tablo 7’de yer almaktadır.</w:t>
      </w:r>
      <w:r w:rsidR="008468F8" w:rsidRPr="00846A66">
        <w:rPr>
          <w:rFonts w:asciiTheme="minorHAnsi" w:hAnsiTheme="minorHAnsi" w:cstheme="minorHAnsi"/>
          <w:sz w:val="22"/>
          <w:szCs w:val="22"/>
        </w:rPr>
        <w:t xml:space="preserve"> Türkiye’nin en çok ihraç ettiği ürünlerin bile bir çoğunda piyasadaki ilk </w:t>
      </w:r>
      <w:r w:rsidR="003B07EB">
        <w:rPr>
          <w:rFonts w:asciiTheme="minorHAnsi" w:hAnsiTheme="minorHAnsi" w:cstheme="minorHAnsi"/>
          <w:sz w:val="22"/>
          <w:szCs w:val="22"/>
        </w:rPr>
        <w:t>10</w:t>
      </w:r>
      <w:r w:rsidR="008468F8" w:rsidRPr="00846A66">
        <w:rPr>
          <w:rFonts w:asciiTheme="minorHAnsi" w:hAnsiTheme="minorHAnsi" w:cstheme="minorHAnsi"/>
          <w:sz w:val="22"/>
          <w:szCs w:val="22"/>
        </w:rPr>
        <w:t xml:space="preserve"> tedarikçi arasında yer alamadığı görülmektedir. İlk 15 üründen sadece </w:t>
      </w:r>
      <w:r w:rsidR="009A155A">
        <w:rPr>
          <w:rFonts w:asciiTheme="minorHAnsi" w:hAnsiTheme="minorHAnsi" w:cstheme="minorHAnsi"/>
          <w:sz w:val="22"/>
          <w:szCs w:val="22"/>
        </w:rPr>
        <w:t>“b</w:t>
      </w:r>
      <w:r w:rsidR="009A155A" w:rsidRPr="009A155A">
        <w:rPr>
          <w:rFonts w:asciiTheme="minorHAnsi" w:hAnsiTheme="minorHAnsi" w:cstheme="minorHAnsi"/>
          <w:sz w:val="22"/>
          <w:szCs w:val="22"/>
        </w:rPr>
        <w:t>ilyalı yataklar (rulmanlar)</w:t>
      </w:r>
      <w:r w:rsidR="009A155A">
        <w:rPr>
          <w:rFonts w:asciiTheme="minorHAnsi" w:hAnsiTheme="minorHAnsi" w:cstheme="minorHAnsi"/>
          <w:sz w:val="22"/>
          <w:szCs w:val="22"/>
        </w:rPr>
        <w:t xml:space="preserve">” da 4. sırada, </w:t>
      </w:r>
      <w:r w:rsidR="00562D42">
        <w:rPr>
          <w:rFonts w:asciiTheme="minorHAnsi" w:hAnsiTheme="minorHAnsi" w:cstheme="minorHAnsi"/>
          <w:sz w:val="22"/>
          <w:szCs w:val="22"/>
        </w:rPr>
        <w:t>“</w:t>
      </w:r>
      <w:r w:rsidR="002564CE">
        <w:rPr>
          <w:rFonts w:asciiTheme="minorHAnsi" w:hAnsiTheme="minorHAnsi" w:cstheme="minorHAnsi"/>
          <w:sz w:val="22"/>
          <w:szCs w:val="22"/>
        </w:rPr>
        <w:t>k</w:t>
      </w:r>
      <w:r w:rsidR="00562D42" w:rsidRPr="00562D42">
        <w:rPr>
          <w:rFonts w:asciiTheme="minorHAnsi" w:hAnsiTheme="minorHAnsi" w:cstheme="minorHAnsi"/>
          <w:sz w:val="22"/>
          <w:szCs w:val="22"/>
        </w:rPr>
        <w:t>urşun asitli akümülatörler-pistonlu motorlar için</w:t>
      </w:r>
      <w:r w:rsidR="00562D42">
        <w:rPr>
          <w:rFonts w:asciiTheme="minorHAnsi" w:hAnsiTheme="minorHAnsi" w:cstheme="minorHAnsi"/>
          <w:sz w:val="22"/>
          <w:szCs w:val="22"/>
        </w:rPr>
        <w:t xml:space="preserve">”de 5. sırada, </w:t>
      </w:r>
      <w:r w:rsidR="00157EBD">
        <w:rPr>
          <w:rFonts w:asciiTheme="minorHAnsi" w:hAnsiTheme="minorHAnsi" w:cstheme="minorHAnsi"/>
          <w:sz w:val="22"/>
          <w:szCs w:val="22"/>
        </w:rPr>
        <w:t>“m</w:t>
      </w:r>
      <w:r w:rsidR="00157EBD" w:rsidRPr="00157EBD">
        <w:rPr>
          <w:rFonts w:asciiTheme="minorHAnsi" w:hAnsiTheme="minorHAnsi" w:cstheme="minorHAnsi"/>
          <w:sz w:val="22"/>
          <w:szCs w:val="22"/>
        </w:rPr>
        <w:t xml:space="preserve">ontaj sanayinde kullanılan diğer taşıtların karasorü </w:t>
      </w:r>
      <w:proofErr w:type="gramStart"/>
      <w:r w:rsidR="00157EBD" w:rsidRPr="00157EBD">
        <w:rPr>
          <w:rFonts w:asciiTheme="minorHAnsi" w:hAnsiTheme="minorHAnsi" w:cstheme="minorHAnsi"/>
          <w:sz w:val="22"/>
          <w:szCs w:val="22"/>
        </w:rPr>
        <w:t>aksamı</w:t>
      </w:r>
      <w:r w:rsidR="00157EBD">
        <w:rPr>
          <w:rFonts w:asciiTheme="minorHAnsi" w:hAnsiTheme="minorHAnsi" w:cstheme="minorHAnsi"/>
          <w:sz w:val="22"/>
          <w:szCs w:val="22"/>
        </w:rPr>
        <w:t>”nda</w:t>
      </w:r>
      <w:proofErr w:type="gramEnd"/>
      <w:r w:rsidR="00157EBD">
        <w:rPr>
          <w:rFonts w:asciiTheme="minorHAnsi" w:hAnsiTheme="minorHAnsi" w:cstheme="minorHAnsi"/>
          <w:sz w:val="22"/>
          <w:szCs w:val="22"/>
        </w:rPr>
        <w:t xml:space="preserve"> 6. sırada, </w:t>
      </w:r>
      <w:r w:rsidR="00E47591">
        <w:rPr>
          <w:rFonts w:asciiTheme="minorHAnsi" w:hAnsiTheme="minorHAnsi" w:cstheme="minorHAnsi"/>
          <w:sz w:val="22"/>
          <w:szCs w:val="22"/>
        </w:rPr>
        <w:t>“</w:t>
      </w:r>
      <w:r w:rsidR="002564CE">
        <w:rPr>
          <w:rFonts w:asciiTheme="minorHAnsi" w:hAnsiTheme="minorHAnsi" w:cstheme="minorHAnsi"/>
          <w:sz w:val="22"/>
          <w:szCs w:val="22"/>
        </w:rPr>
        <w:t>d</w:t>
      </w:r>
      <w:r w:rsidR="00E47591" w:rsidRPr="00E47591">
        <w:rPr>
          <w:rFonts w:asciiTheme="minorHAnsi" w:hAnsiTheme="minorHAnsi" w:cstheme="minorHAnsi"/>
          <w:sz w:val="22"/>
          <w:szCs w:val="22"/>
        </w:rPr>
        <w:t xml:space="preserve">izel veya yarı dizel elektrik enerjisi üretim (elektrojen) </w:t>
      </w:r>
      <w:proofErr w:type="gramStart"/>
      <w:r w:rsidR="00E47591" w:rsidRPr="00E47591">
        <w:rPr>
          <w:rFonts w:asciiTheme="minorHAnsi" w:hAnsiTheme="minorHAnsi" w:cstheme="minorHAnsi"/>
          <w:sz w:val="22"/>
          <w:szCs w:val="22"/>
        </w:rPr>
        <w:t>grupları</w:t>
      </w:r>
      <w:r w:rsidR="00E47591">
        <w:rPr>
          <w:rFonts w:asciiTheme="minorHAnsi" w:hAnsiTheme="minorHAnsi" w:cstheme="minorHAnsi"/>
          <w:sz w:val="22"/>
          <w:szCs w:val="22"/>
        </w:rPr>
        <w:t>”nda</w:t>
      </w:r>
      <w:proofErr w:type="gramEnd"/>
      <w:r w:rsidR="00E47591">
        <w:rPr>
          <w:rFonts w:asciiTheme="minorHAnsi" w:hAnsiTheme="minorHAnsi" w:cstheme="minorHAnsi"/>
          <w:sz w:val="22"/>
          <w:szCs w:val="22"/>
        </w:rPr>
        <w:t xml:space="preserve"> 6. sırada, </w:t>
      </w:r>
      <w:r w:rsidR="0042735C">
        <w:rPr>
          <w:rFonts w:asciiTheme="minorHAnsi" w:hAnsiTheme="minorHAnsi" w:cstheme="minorHAnsi"/>
          <w:sz w:val="22"/>
          <w:szCs w:val="22"/>
        </w:rPr>
        <w:t>“o</w:t>
      </w:r>
      <w:r w:rsidR="0042735C" w:rsidRPr="0042735C">
        <w:rPr>
          <w:rFonts w:asciiTheme="minorHAnsi" w:hAnsiTheme="minorHAnsi" w:cstheme="minorHAnsi"/>
          <w:sz w:val="22"/>
          <w:szCs w:val="22"/>
        </w:rPr>
        <w:t xml:space="preserve">tobüs-kamyon dış </w:t>
      </w:r>
      <w:proofErr w:type="gramStart"/>
      <w:r w:rsidR="0042735C" w:rsidRPr="0042735C">
        <w:rPr>
          <w:rFonts w:asciiTheme="minorHAnsi" w:hAnsiTheme="minorHAnsi" w:cstheme="minorHAnsi"/>
          <w:sz w:val="22"/>
          <w:szCs w:val="22"/>
        </w:rPr>
        <w:t>lastiği</w:t>
      </w:r>
      <w:r w:rsidR="0042735C">
        <w:rPr>
          <w:rFonts w:asciiTheme="minorHAnsi" w:hAnsiTheme="minorHAnsi" w:cstheme="minorHAnsi"/>
          <w:sz w:val="22"/>
          <w:szCs w:val="22"/>
        </w:rPr>
        <w:t>”nde</w:t>
      </w:r>
      <w:proofErr w:type="gramEnd"/>
      <w:r w:rsidR="0042735C">
        <w:rPr>
          <w:rFonts w:asciiTheme="minorHAnsi" w:hAnsiTheme="minorHAnsi" w:cstheme="minorHAnsi"/>
          <w:sz w:val="22"/>
          <w:szCs w:val="22"/>
        </w:rPr>
        <w:t xml:space="preserve"> 9. sırada, </w:t>
      </w:r>
      <w:r w:rsidR="008468F8" w:rsidRPr="00846A66">
        <w:rPr>
          <w:rFonts w:asciiTheme="minorHAnsi" w:hAnsiTheme="minorHAnsi" w:cstheme="minorHAnsi"/>
          <w:sz w:val="22"/>
          <w:szCs w:val="22"/>
        </w:rPr>
        <w:t>“</w:t>
      </w:r>
      <w:r w:rsidR="002564CE">
        <w:rPr>
          <w:rFonts w:asciiTheme="minorHAnsi" w:hAnsiTheme="minorHAnsi" w:cstheme="minorHAnsi"/>
          <w:sz w:val="22"/>
          <w:szCs w:val="22"/>
        </w:rPr>
        <w:t>k</w:t>
      </w:r>
      <w:r w:rsidR="00E47591" w:rsidRPr="00E47591">
        <w:rPr>
          <w:rFonts w:asciiTheme="minorHAnsi" w:hAnsiTheme="minorHAnsi" w:cstheme="minorHAnsi"/>
          <w:sz w:val="22"/>
          <w:szCs w:val="22"/>
        </w:rPr>
        <w:t xml:space="preserve">ara taşıtları için radyatörler vb. aksam ve </w:t>
      </w:r>
      <w:proofErr w:type="gramStart"/>
      <w:r w:rsidR="00E47591" w:rsidRPr="00E47591">
        <w:rPr>
          <w:rFonts w:asciiTheme="minorHAnsi" w:hAnsiTheme="minorHAnsi" w:cstheme="minorHAnsi"/>
          <w:sz w:val="22"/>
          <w:szCs w:val="22"/>
        </w:rPr>
        <w:t>parçaları</w:t>
      </w:r>
      <w:r w:rsidR="008468F8">
        <w:rPr>
          <w:rFonts w:asciiTheme="minorHAnsi" w:hAnsiTheme="minorHAnsi" w:cstheme="minorHAnsi"/>
          <w:sz w:val="22"/>
          <w:szCs w:val="22"/>
        </w:rPr>
        <w:t>”</w:t>
      </w:r>
      <w:r w:rsidR="00E47591">
        <w:rPr>
          <w:rFonts w:asciiTheme="minorHAnsi" w:hAnsiTheme="minorHAnsi" w:cstheme="minorHAnsi"/>
          <w:sz w:val="22"/>
          <w:szCs w:val="22"/>
        </w:rPr>
        <w:t>n</w:t>
      </w:r>
      <w:r w:rsidR="008468F8">
        <w:rPr>
          <w:rFonts w:asciiTheme="minorHAnsi" w:hAnsiTheme="minorHAnsi" w:cstheme="minorHAnsi"/>
          <w:sz w:val="22"/>
          <w:szCs w:val="22"/>
        </w:rPr>
        <w:t>d</w:t>
      </w:r>
      <w:r w:rsidR="00E47591">
        <w:rPr>
          <w:rFonts w:asciiTheme="minorHAnsi" w:hAnsiTheme="minorHAnsi" w:cstheme="minorHAnsi"/>
          <w:sz w:val="22"/>
          <w:szCs w:val="22"/>
        </w:rPr>
        <w:t>a</w:t>
      </w:r>
      <w:proofErr w:type="gramEnd"/>
      <w:r w:rsidR="008468F8">
        <w:rPr>
          <w:rFonts w:asciiTheme="minorHAnsi" w:hAnsiTheme="minorHAnsi" w:cstheme="minorHAnsi"/>
          <w:sz w:val="22"/>
          <w:szCs w:val="22"/>
        </w:rPr>
        <w:t xml:space="preserve"> </w:t>
      </w:r>
      <w:r w:rsidR="00E47591">
        <w:rPr>
          <w:rFonts w:asciiTheme="minorHAnsi" w:hAnsiTheme="minorHAnsi" w:cstheme="minorHAnsi"/>
          <w:sz w:val="22"/>
          <w:szCs w:val="22"/>
        </w:rPr>
        <w:t>9</w:t>
      </w:r>
      <w:r w:rsidR="008468F8">
        <w:rPr>
          <w:rFonts w:asciiTheme="minorHAnsi" w:hAnsiTheme="minorHAnsi" w:cstheme="minorHAnsi"/>
          <w:sz w:val="22"/>
          <w:szCs w:val="22"/>
        </w:rPr>
        <w:t xml:space="preserve">. </w:t>
      </w:r>
      <w:r w:rsidR="0056226B">
        <w:rPr>
          <w:rFonts w:asciiTheme="minorHAnsi" w:hAnsiTheme="minorHAnsi" w:cstheme="minorHAnsi"/>
          <w:sz w:val="22"/>
          <w:szCs w:val="22"/>
        </w:rPr>
        <w:t>s</w:t>
      </w:r>
      <w:r w:rsidR="008468F8">
        <w:rPr>
          <w:rFonts w:asciiTheme="minorHAnsi" w:hAnsiTheme="minorHAnsi" w:cstheme="minorHAnsi"/>
          <w:sz w:val="22"/>
          <w:szCs w:val="22"/>
        </w:rPr>
        <w:t>ırada</w:t>
      </w:r>
      <w:r w:rsidR="0056226B">
        <w:rPr>
          <w:rFonts w:asciiTheme="minorHAnsi" w:hAnsiTheme="minorHAnsi" w:cstheme="minorHAnsi"/>
          <w:sz w:val="22"/>
          <w:szCs w:val="22"/>
        </w:rPr>
        <w:t xml:space="preserve"> </w:t>
      </w:r>
      <w:r w:rsidR="00846A66">
        <w:rPr>
          <w:rFonts w:asciiTheme="minorHAnsi" w:hAnsiTheme="minorHAnsi" w:cstheme="minorHAnsi"/>
          <w:sz w:val="22"/>
          <w:szCs w:val="22"/>
        </w:rPr>
        <w:t xml:space="preserve">en büyük tedarikçiler arasındadır. Diğer </w:t>
      </w:r>
      <w:r w:rsidR="003B07EB">
        <w:rPr>
          <w:rFonts w:asciiTheme="minorHAnsi" w:hAnsiTheme="minorHAnsi" w:cstheme="minorHAnsi"/>
          <w:sz w:val="22"/>
          <w:szCs w:val="22"/>
        </w:rPr>
        <w:t>9</w:t>
      </w:r>
      <w:r w:rsidR="00846A66">
        <w:rPr>
          <w:rFonts w:asciiTheme="minorHAnsi" w:hAnsiTheme="minorHAnsi" w:cstheme="minorHAnsi"/>
          <w:sz w:val="22"/>
          <w:szCs w:val="22"/>
        </w:rPr>
        <w:t xml:space="preserve"> üründe ilk </w:t>
      </w:r>
      <w:r w:rsidR="003B07EB">
        <w:rPr>
          <w:rFonts w:asciiTheme="minorHAnsi" w:hAnsiTheme="minorHAnsi" w:cstheme="minorHAnsi"/>
          <w:sz w:val="22"/>
          <w:szCs w:val="22"/>
        </w:rPr>
        <w:t>10</w:t>
      </w:r>
      <w:r w:rsidR="00846A66">
        <w:rPr>
          <w:rFonts w:asciiTheme="minorHAnsi" w:hAnsiTheme="minorHAnsi" w:cstheme="minorHAnsi"/>
          <w:sz w:val="22"/>
          <w:szCs w:val="22"/>
        </w:rPr>
        <w:t xml:space="preserve"> tedarikçi arasına girememektedir. Piyas</w:t>
      </w:r>
      <w:r w:rsidR="00CB4B8C">
        <w:rPr>
          <w:rFonts w:asciiTheme="minorHAnsi" w:hAnsiTheme="minorHAnsi" w:cstheme="minorHAnsi"/>
          <w:sz w:val="22"/>
          <w:szCs w:val="22"/>
        </w:rPr>
        <w:t>a</w:t>
      </w:r>
      <w:r w:rsidR="00846A66">
        <w:rPr>
          <w:rFonts w:asciiTheme="minorHAnsi" w:hAnsiTheme="minorHAnsi" w:cstheme="minorHAnsi"/>
          <w:sz w:val="22"/>
          <w:szCs w:val="22"/>
        </w:rPr>
        <w:t xml:space="preserve">daki en büyük rakipler Japonya, Çin, </w:t>
      </w:r>
      <w:r w:rsidR="005B5680">
        <w:rPr>
          <w:rFonts w:asciiTheme="minorHAnsi" w:hAnsiTheme="minorHAnsi" w:cstheme="minorHAnsi"/>
          <w:sz w:val="22"/>
          <w:szCs w:val="22"/>
        </w:rPr>
        <w:t>ABD,</w:t>
      </w:r>
      <w:r w:rsidR="005B5680">
        <w:rPr>
          <w:rFonts w:asciiTheme="minorHAnsi" w:hAnsiTheme="minorHAnsi" w:cstheme="minorHAnsi"/>
          <w:sz w:val="22"/>
          <w:szCs w:val="22"/>
        </w:rPr>
        <w:t xml:space="preserve"> </w:t>
      </w:r>
      <w:r w:rsidR="00F6424A">
        <w:rPr>
          <w:rFonts w:asciiTheme="minorHAnsi" w:hAnsiTheme="minorHAnsi" w:cstheme="minorHAnsi"/>
          <w:sz w:val="22"/>
          <w:szCs w:val="22"/>
        </w:rPr>
        <w:t>Almanya</w:t>
      </w:r>
      <w:r w:rsidR="00F6424A">
        <w:rPr>
          <w:rFonts w:asciiTheme="minorHAnsi" w:hAnsiTheme="minorHAnsi" w:cstheme="minorHAnsi"/>
          <w:sz w:val="22"/>
          <w:szCs w:val="22"/>
        </w:rPr>
        <w:t xml:space="preserve">, </w:t>
      </w:r>
      <w:r w:rsidR="00846A66">
        <w:rPr>
          <w:rFonts w:asciiTheme="minorHAnsi" w:hAnsiTheme="minorHAnsi" w:cstheme="minorHAnsi"/>
          <w:sz w:val="22"/>
          <w:szCs w:val="22"/>
        </w:rPr>
        <w:t>Güney Kore, Tayland, Hindistan’dır.</w:t>
      </w:r>
    </w:p>
    <w:p w14:paraId="5E3B6629" w14:textId="4359FF48" w:rsidR="006F551C" w:rsidRDefault="006F551C" w:rsidP="004344CA">
      <w:pPr>
        <w:spacing w:after="0" w:line="23" w:lineRule="atLeast"/>
        <w:jc w:val="both"/>
        <w:rPr>
          <w:b/>
          <w:bCs/>
          <w:i/>
          <w:iCs/>
        </w:rPr>
      </w:pPr>
    </w:p>
    <w:p w14:paraId="6EA33A7B" w14:textId="77777777" w:rsidR="00703EF7" w:rsidRDefault="00703EF7" w:rsidP="004344CA">
      <w:pPr>
        <w:spacing w:after="0" w:line="23" w:lineRule="atLeast"/>
        <w:jc w:val="both"/>
        <w:rPr>
          <w:b/>
          <w:bCs/>
          <w:i/>
          <w:iCs/>
        </w:rPr>
      </w:pPr>
    </w:p>
    <w:p w14:paraId="24C17C6E" w14:textId="682D56DE" w:rsidR="004344CA" w:rsidRPr="00B958B4" w:rsidRDefault="004344CA" w:rsidP="004344CA">
      <w:pPr>
        <w:spacing w:after="0" w:line="23" w:lineRule="atLeast"/>
        <w:jc w:val="both"/>
        <w:rPr>
          <w:b/>
          <w:bCs/>
          <w:i/>
          <w:iCs/>
          <w:sz w:val="20"/>
          <w:szCs w:val="20"/>
        </w:rPr>
      </w:pPr>
      <w:r w:rsidRPr="00B958B4">
        <w:rPr>
          <w:b/>
          <w:bCs/>
          <w:i/>
          <w:iCs/>
          <w:sz w:val="20"/>
          <w:szCs w:val="20"/>
        </w:rPr>
        <w:t xml:space="preserve">Tablo 7: Türkiye’nin En Çok İhraç Ettiği İlk 15 </w:t>
      </w:r>
      <w:r w:rsidR="00532FE8" w:rsidRPr="00B958B4">
        <w:rPr>
          <w:b/>
          <w:bCs/>
          <w:i/>
          <w:iCs/>
          <w:sz w:val="20"/>
          <w:szCs w:val="20"/>
        </w:rPr>
        <w:t>Oto</w:t>
      </w:r>
      <w:r w:rsidR="002D2616" w:rsidRPr="00B958B4">
        <w:rPr>
          <w:b/>
          <w:bCs/>
          <w:i/>
          <w:iCs/>
          <w:sz w:val="20"/>
          <w:szCs w:val="20"/>
        </w:rPr>
        <w:t>motiv</w:t>
      </w:r>
      <w:r w:rsidR="00532FE8" w:rsidRPr="00B958B4">
        <w:rPr>
          <w:b/>
          <w:bCs/>
          <w:i/>
          <w:iCs/>
          <w:sz w:val="20"/>
          <w:szCs w:val="20"/>
        </w:rPr>
        <w:t xml:space="preserve"> Yan</w:t>
      </w:r>
      <w:r w:rsidRPr="00B958B4">
        <w:rPr>
          <w:b/>
          <w:bCs/>
          <w:i/>
          <w:iCs/>
          <w:sz w:val="20"/>
          <w:szCs w:val="20"/>
        </w:rPr>
        <w:t xml:space="preserve"> </w:t>
      </w:r>
      <w:r w:rsidR="00532FE8" w:rsidRPr="00B958B4">
        <w:rPr>
          <w:b/>
          <w:bCs/>
          <w:i/>
          <w:iCs/>
          <w:sz w:val="20"/>
          <w:szCs w:val="20"/>
        </w:rPr>
        <w:t xml:space="preserve">Sanayi </w:t>
      </w:r>
      <w:r w:rsidRPr="00B958B4">
        <w:rPr>
          <w:b/>
          <w:bCs/>
          <w:i/>
          <w:iCs/>
          <w:sz w:val="20"/>
          <w:szCs w:val="20"/>
        </w:rPr>
        <w:t>Ürününde Bahreyn Pazarı ve Türkiye</w:t>
      </w:r>
    </w:p>
    <w:tbl>
      <w:tblPr>
        <w:tblStyle w:val="KlavuzTablo5Koyu-Vurgu1"/>
        <w:tblW w:w="0" w:type="auto"/>
        <w:tblLook w:val="04A0" w:firstRow="1" w:lastRow="0" w:firstColumn="1" w:lastColumn="0" w:noHBand="0" w:noVBand="1"/>
      </w:tblPr>
      <w:tblGrid>
        <w:gridCol w:w="1118"/>
        <w:gridCol w:w="5884"/>
        <w:gridCol w:w="1353"/>
        <w:gridCol w:w="707"/>
      </w:tblGrid>
      <w:tr w:rsidR="00C53AAD" w:rsidRPr="00A8267A" w14:paraId="0A0AC614" w14:textId="77777777" w:rsidTr="004344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89188B2" w14:textId="77777777" w:rsidR="00C53AAD" w:rsidRPr="00A8267A" w:rsidRDefault="00C53AAD" w:rsidP="00C53AAD">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GTIP</w:t>
            </w:r>
          </w:p>
        </w:tc>
        <w:tc>
          <w:tcPr>
            <w:tcW w:w="5884" w:type="dxa"/>
            <w:noWrap/>
            <w:hideMark/>
          </w:tcPr>
          <w:p w14:paraId="4235F818" w14:textId="77777777" w:rsidR="00C53AAD" w:rsidRPr="00A8267A" w:rsidRDefault="00C53AAD" w:rsidP="00C53AAD">
            <w:pPr>
              <w:pStyle w:val="Default"/>
              <w:spacing w:after="29"/>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Ürün Adı</w:t>
            </w:r>
          </w:p>
        </w:tc>
        <w:tc>
          <w:tcPr>
            <w:tcW w:w="1353" w:type="dxa"/>
            <w:noWrap/>
            <w:hideMark/>
          </w:tcPr>
          <w:p w14:paraId="2B7B8BFC" w14:textId="3D20EE83" w:rsidR="00C53AAD" w:rsidRPr="00A8267A" w:rsidRDefault="00C53AAD" w:rsidP="00C53AA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İthalat 202</w:t>
            </w:r>
            <w:r w:rsidR="00385691" w:rsidRPr="00A8267A">
              <w:rPr>
                <w:rFonts w:asciiTheme="minorHAnsi" w:hAnsiTheme="minorHAnsi" w:cstheme="minorHAnsi"/>
                <w:color w:val="FFFFFF" w:themeColor="background1"/>
                <w:sz w:val="22"/>
                <w:szCs w:val="22"/>
              </w:rPr>
              <w:t>1</w:t>
            </w:r>
          </w:p>
        </w:tc>
        <w:tc>
          <w:tcPr>
            <w:tcW w:w="707" w:type="dxa"/>
            <w:noWrap/>
            <w:hideMark/>
          </w:tcPr>
          <w:p w14:paraId="3DB5FF2A" w14:textId="77777777" w:rsidR="00C53AAD" w:rsidRPr="00A8267A" w:rsidRDefault="00C53AAD" w:rsidP="00C53AAD">
            <w:pPr>
              <w:pStyle w:val="Default"/>
              <w:spacing w:after="2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%Pay</w:t>
            </w:r>
          </w:p>
        </w:tc>
      </w:tr>
      <w:tr w:rsidR="00A8267A" w:rsidRPr="00A8267A" w14:paraId="4B7E81AD"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A5D9C3F" w14:textId="63F9CBC8"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87082990</w:t>
            </w:r>
          </w:p>
        </w:tc>
        <w:tc>
          <w:tcPr>
            <w:tcW w:w="5884" w:type="dxa"/>
            <w:noWrap/>
            <w:hideMark/>
          </w:tcPr>
          <w:p w14:paraId="543FF274" w14:textId="34779FB2"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Montaj sanayinde kullanılan diğer taşıtların karasorü aksamı</w:t>
            </w:r>
          </w:p>
        </w:tc>
        <w:tc>
          <w:tcPr>
            <w:tcW w:w="1353" w:type="dxa"/>
            <w:noWrap/>
            <w:hideMark/>
          </w:tcPr>
          <w:p w14:paraId="3445369D" w14:textId="7A2491B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57.019.966 </w:t>
            </w:r>
          </w:p>
        </w:tc>
        <w:tc>
          <w:tcPr>
            <w:tcW w:w="707" w:type="dxa"/>
            <w:noWrap/>
            <w:hideMark/>
          </w:tcPr>
          <w:p w14:paraId="5E4D0325" w14:textId="5278207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426CB4ED"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F419E84" w14:textId="67F7B1E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36B1189" w14:textId="2E9ED83D"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5D8C779B" w14:textId="01BF7D93"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34.344.310 </w:t>
            </w:r>
          </w:p>
        </w:tc>
        <w:tc>
          <w:tcPr>
            <w:tcW w:w="707" w:type="dxa"/>
            <w:noWrap/>
            <w:hideMark/>
          </w:tcPr>
          <w:p w14:paraId="70D5500B" w14:textId="20D9371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60,2 </w:t>
            </w:r>
          </w:p>
        </w:tc>
      </w:tr>
      <w:tr w:rsidR="00A8267A" w:rsidRPr="00A8267A" w14:paraId="39EF538C"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F65B68C" w14:textId="4823B4A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C18F984" w14:textId="02E035C2"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452922EE" w14:textId="39F3AAB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6.280.856 </w:t>
            </w:r>
          </w:p>
        </w:tc>
        <w:tc>
          <w:tcPr>
            <w:tcW w:w="707" w:type="dxa"/>
            <w:noWrap/>
            <w:hideMark/>
          </w:tcPr>
          <w:p w14:paraId="562DE677" w14:textId="11CAA7A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11,0 </w:t>
            </w:r>
          </w:p>
        </w:tc>
      </w:tr>
      <w:tr w:rsidR="00A8267A" w:rsidRPr="00A8267A" w14:paraId="1CC31EA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D65066A" w14:textId="268FA35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7B3E135" w14:textId="28A102CB"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6AD379C8" w14:textId="0ABBB508"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3.879.020 </w:t>
            </w:r>
          </w:p>
        </w:tc>
        <w:tc>
          <w:tcPr>
            <w:tcW w:w="707" w:type="dxa"/>
            <w:noWrap/>
            <w:hideMark/>
          </w:tcPr>
          <w:p w14:paraId="4DF3CB17" w14:textId="0F61C8D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6,8 </w:t>
            </w:r>
          </w:p>
        </w:tc>
      </w:tr>
      <w:tr w:rsidR="00A8267A" w:rsidRPr="00A8267A" w14:paraId="0FFDFDF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47CAD37" w14:textId="3562A8D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E0DCCB4" w14:textId="28C7844F"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3272F84C" w14:textId="6EBEAB2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1.737.447 </w:t>
            </w:r>
          </w:p>
        </w:tc>
        <w:tc>
          <w:tcPr>
            <w:tcW w:w="707" w:type="dxa"/>
            <w:noWrap/>
            <w:hideMark/>
          </w:tcPr>
          <w:p w14:paraId="7FAC4C74" w14:textId="6DCAADC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3,0 </w:t>
            </w:r>
          </w:p>
        </w:tc>
      </w:tr>
      <w:tr w:rsidR="00A8267A" w:rsidRPr="00A8267A" w14:paraId="0D5B6CA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E04E871" w14:textId="137AD98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D55E642" w14:textId="38FDF92E"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236F3617" w14:textId="774702F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1.616.300 </w:t>
            </w:r>
          </w:p>
        </w:tc>
        <w:tc>
          <w:tcPr>
            <w:tcW w:w="707" w:type="dxa"/>
            <w:noWrap/>
            <w:hideMark/>
          </w:tcPr>
          <w:p w14:paraId="7C7AC819" w14:textId="5E29CC8E"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2,8 </w:t>
            </w:r>
          </w:p>
        </w:tc>
      </w:tr>
      <w:tr w:rsidR="00A8267A" w:rsidRPr="00A8267A" w14:paraId="7AD5D837"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76523F5" w14:textId="04995BDA" w:rsidR="00A8267A" w:rsidRPr="008D5DE7" w:rsidRDefault="00A8267A" w:rsidP="00A8267A">
            <w:pPr>
              <w:pStyle w:val="Default"/>
              <w:spacing w:after="29"/>
              <w:rPr>
                <w:rFonts w:asciiTheme="minorHAnsi" w:hAnsiTheme="minorHAnsi" w:cstheme="minorHAnsi"/>
                <w:i/>
                <w:iCs/>
                <w:color w:val="FFFFFF" w:themeColor="background1"/>
                <w:sz w:val="22"/>
                <w:szCs w:val="22"/>
              </w:rPr>
            </w:pPr>
          </w:p>
        </w:tc>
        <w:tc>
          <w:tcPr>
            <w:tcW w:w="5884" w:type="dxa"/>
            <w:noWrap/>
            <w:hideMark/>
          </w:tcPr>
          <w:p w14:paraId="4E213230" w14:textId="7E9EE5CF" w:rsidR="00A8267A" w:rsidRPr="008D5DE7"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22"/>
                <w:szCs w:val="22"/>
              </w:rPr>
            </w:pPr>
            <w:r w:rsidRPr="008D5DE7">
              <w:rPr>
                <w:rFonts w:asciiTheme="minorHAnsi" w:hAnsiTheme="minorHAnsi" w:cstheme="minorHAnsi"/>
                <w:b/>
                <w:bCs/>
                <w:i/>
                <w:iCs/>
                <w:sz w:val="22"/>
                <w:szCs w:val="22"/>
              </w:rPr>
              <w:t>TÜRKİYE</w:t>
            </w:r>
          </w:p>
        </w:tc>
        <w:tc>
          <w:tcPr>
            <w:tcW w:w="1353" w:type="dxa"/>
            <w:noWrap/>
            <w:hideMark/>
          </w:tcPr>
          <w:p w14:paraId="6A8F4083" w14:textId="285BDFA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1.158.784 </w:t>
            </w:r>
          </w:p>
        </w:tc>
        <w:tc>
          <w:tcPr>
            <w:tcW w:w="707" w:type="dxa"/>
            <w:noWrap/>
            <w:hideMark/>
          </w:tcPr>
          <w:p w14:paraId="14AAE312" w14:textId="679FBAA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2,0 </w:t>
            </w:r>
          </w:p>
        </w:tc>
      </w:tr>
      <w:tr w:rsidR="00A8267A" w:rsidRPr="00A8267A" w14:paraId="3BAED1F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78D4BC66" w14:textId="416BB988"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85071000</w:t>
            </w:r>
          </w:p>
        </w:tc>
        <w:tc>
          <w:tcPr>
            <w:tcW w:w="5884" w:type="dxa"/>
            <w:noWrap/>
            <w:hideMark/>
          </w:tcPr>
          <w:p w14:paraId="144C902A" w14:textId="533BD9BA"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Kurşun asitli akümülatörler-pistonlu motorlar için</w:t>
            </w:r>
          </w:p>
        </w:tc>
        <w:tc>
          <w:tcPr>
            <w:tcW w:w="1353" w:type="dxa"/>
            <w:noWrap/>
            <w:hideMark/>
          </w:tcPr>
          <w:p w14:paraId="58435F84" w14:textId="76A6CBC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15.416.203 </w:t>
            </w:r>
          </w:p>
        </w:tc>
        <w:tc>
          <w:tcPr>
            <w:tcW w:w="707" w:type="dxa"/>
            <w:noWrap/>
            <w:hideMark/>
          </w:tcPr>
          <w:p w14:paraId="2BB43700" w14:textId="77E3D1F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0478F59B"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CBAD2B1" w14:textId="79FB517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631ACD6" w14:textId="0AA58604"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353" w:type="dxa"/>
            <w:noWrap/>
            <w:hideMark/>
          </w:tcPr>
          <w:p w14:paraId="1AC07419" w14:textId="7551782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7.079.969 </w:t>
            </w:r>
          </w:p>
        </w:tc>
        <w:tc>
          <w:tcPr>
            <w:tcW w:w="707" w:type="dxa"/>
            <w:noWrap/>
            <w:hideMark/>
          </w:tcPr>
          <w:p w14:paraId="64329B34" w14:textId="28AFA0CE"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45,9 </w:t>
            </w:r>
          </w:p>
        </w:tc>
      </w:tr>
      <w:tr w:rsidR="00A8267A" w:rsidRPr="00A8267A" w14:paraId="0A6975CA"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F72FB60" w14:textId="74B8BA0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92250F6" w14:textId="4E778851"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SUUDİ ARABİSTAN</w:t>
            </w:r>
          </w:p>
        </w:tc>
        <w:tc>
          <w:tcPr>
            <w:tcW w:w="1353" w:type="dxa"/>
            <w:noWrap/>
            <w:hideMark/>
          </w:tcPr>
          <w:p w14:paraId="6488EB52" w14:textId="45DC02C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1.434.674 </w:t>
            </w:r>
          </w:p>
        </w:tc>
        <w:tc>
          <w:tcPr>
            <w:tcW w:w="707" w:type="dxa"/>
            <w:noWrap/>
            <w:hideMark/>
          </w:tcPr>
          <w:p w14:paraId="73B88F96" w14:textId="1593E98B"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9,3 </w:t>
            </w:r>
          </w:p>
        </w:tc>
      </w:tr>
      <w:tr w:rsidR="00A8267A" w:rsidRPr="00A8267A" w14:paraId="40464C0F"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AD88972" w14:textId="66732B52"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01DA3B2" w14:textId="28FDA07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353" w:type="dxa"/>
            <w:noWrap/>
            <w:hideMark/>
          </w:tcPr>
          <w:p w14:paraId="7C1DAFDD" w14:textId="7D4492B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1.419.091 </w:t>
            </w:r>
          </w:p>
        </w:tc>
        <w:tc>
          <w:tcPr>
            <w:tcW w:w="707" w:type="dxa"/>
            <w:noWrap/>
            <w:hideMark/>
          </w:tcPr>
          <w:p w14:paraId="19F0A713" w14:textId="7A7D897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9,2 </w:t>
            </w:r>
          </w:p>
        </w:tc>
      </w:tr>
      <w:tr w:rsidR="00A8267A" w:rsidRPr="00A8267A" w14:paraId="423697FC"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3E0B237" w14:textId="3D0E8FC3"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E21CEDC" w14:textId="686E49A9"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ÇİN</w:t>
            </w:r>
          </w:p>
        </w:tc>
        <w:tc>
          <w:tcPr>
            <w:tcW w:w="1353" w:type="dxa"/>
            <w:noWrap/>
            <w:hideMark/>
          </w:tcPr>
          <w:p w14:paraId="32099076" w14:textId="0887A9C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1.203.916 </w:t>
            </w:r>
          </w:p>
        </w:tc>
        <w:tc>
          <w:tcPr>
            <w:tcW w:w="707" w:type="dxa"/>
            <w:noWrap/>
            <w:hideMark/>
          </w:tcPr>
          <w:p w14:paraId="33F7BDBC" w14:textId="689B87C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7,8 </w:t>
            </w:r>
          </w:p>
        </w:tc>
      </w:tr>
      <w:tr w:rsidR="00A8267A" w:rsidRPr="00A8267A" w14:paraId="5BF7EA3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716B59" w14:textId="31B4BEE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1301623" w14:textId="149D0258" w:rsidR="00A8267A" w:rsidRPr="008D5DE7"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auto"/>
                <w:sz w:val="22"/>
                <w:szCs w:val="22"/>
              </w:rPr>
            </w:pPr>
            <w:r w:rsidRPr="008D5DE7">
              <w:rPr>
                <w:rFonts w:asciiTheme="minorHAnsi" w:hAnsiTheme="minorHAnsi" w:cstheme="minorHAnsi"/>
                <w:b/>
                <w:bCs/>
                <w:i/>
                <w:iCs/>
                <w:color w:val="auto"/>
                <w:sz w:val="22"/>
                <w:szCs w:val="22"/>
              </w:rPr>
              <w:t>TÜRKİYE</w:t>
            </w:r>
          </w:p>
        </w:tc>
        <w:tc>
          <w:tcPr>
            <w:tcW w:w="1353" w:type="dxa"/>
            <w:noWrap/>
            <w:hideMark/>
          </w:tcPr>
          <w:p w14:paraId="5CCE30A1" w14:textId="4126DDB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1.153.974 </w:t>
            </w:r>
          </w:p>
        </w:tc>
        <w:tc>
          <w:tcPr>
            <w:tcW w:w="707" w:type="dxa"/>
            <w:noWrap/>
            <w:hideMark/>
          </w:tcPr>
          <w:p w14:paraId="6D2C6A53" w14:textId="0B140FA5"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7,5 </w:t>
            </w:r>
          </w:p>
        </w:tc>
      </w:tr>
      <w:tr w:rsidR="00A8267A" w:rsidRPr="00A8267A" w14:paraId="26735930"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0E00CFA" w14:textId="3A45C891"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84821000</w:t>
            </w:r>
          </w:p>
        </w:tc>
        <w:tc>
          <w:tcPr>
            <w:tcW w:w="5884" w:type="dxa"/>
            <w:noWrap/>
            <w:hideMark/>
          </w:tcPr>
          <w:p w14:paraId="3E5EAEFC" w14:textId="166DC1E1"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Bilyalı yataklar (rulmanlar)</w:t>
            </w:r>
          </w:p>
        </w:tc>
        <w:tc>
          <w:tcPr>
            <w:tcW w:w="1353" w:type="dxa"/>
            <w:noWrap/>
            <w:hideMark/>
          </w:tcPr>
          <w:p w14:paraId="516BBD0E" w14:textId="00C2A010"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4.589.427 </w:t>
            </w:r>
          </w:p>
        </w:tc>
        <w:tc>
          <w:tcPr>
            <w:tcW w:w="707" w:type="dxa"/>
            <w:noWrap/>
            <w:hideMark/>
          </w:tcPr>
          <w:p w14:paraId="2D40B52D" w14:textId="4583382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7A44C684"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231581C" w14:textId="560E7F7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A0E0390" w14:textId="39DD1E7D"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76AB7989" w14:textId="0AD459F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2.318.026 </w:t>
            </w:r>
          </w:p>
        </w:tc>
        <w:tc>
          <w:tcPr>
            <w:tcW w:w="707" w:type="dxa"/>
            <w:noWrap/>
            <w:hideMark/>
          </w:tcPr>
          <w:p w14:paraId="2B626EE3" w14:textId="6A94915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50,5 </w:t>
            </w:r>
          </w:p>
        </w:tc>
      </w:tr>
      <w:tr w:rsidR="00A8267A" w:rsidRPr="00A8267A" w14:paraId="331A52D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B809DCE" w14:textId="60979CA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032B862" w14:textId="7EC40776"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44D86B8E" w14:textId="15CE8F0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531.226 </w:t>
            </w:r>
          </w:p>
        </w:tc>
        <w:tc>
          <w:tcPr>
            <w:tcW w:w="707" w:type="dxa"/>
            <w:noWrap/>
            <w:hideMark/>
          </w:tcPr>
          <w:p w14:paraId="3DA30C44" w14:textId="798D4CC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11,6 </w:t>
            </w:r>
          </w:p>
        </w:tc>
      </w:tr>
      <w:tr w:rsidR="00A8267A" w:rsidRPr="00A8267A" w14:paraId="2C863B4C"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3E8B62F" w14:textId="3CC730F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1A1E5C4" w14:textId="26772C44"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1AF86EFD" w14:textId="38C08BD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420.713 </w:t>
            </w:r>
          </w:p>
        </w:tc>
        <w:tc>
          <w:tcPr>
            <w:tcW w:w="707" w:type="dxa"/>
            <w:noWrap/>
            <w:hideMark/>
          </w:tcPr>
          <w:p w14:paraId="47C6B122" w14:textId="184F49A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9,2 </w:t>
            </w:r>
          </w:p>
        </w:tc>
      </w:tr>
      <w:tr w:rsidR="00A8267A" w:rsidRPr="00A8267A" w14:paraId="5B94DA3B"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49D9333" w14:textId="34C95D44"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C24D509" w14:textId="6533F659"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p>
        </w:tc>
        <w:tc>
          <w:tcPr>
            <w:tcW w:w="1353" w:type="dxa"/>
            <w:noWrap/>
            <w:hideMark/>
          </w:tcPr>
          <w:p w14:paraId="4C0D7503" w14:textId="08BAF13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353.404 </w:t>
            </w:r>
          </w:p>
        </w:tc>
        <w:tc>
          <w:tcPr>
            <w:tcW w:w="707" w:type="dxa"/>
            <w:noWrap/>
            <w:hideMark/>
          </w:tcPr>
          <w:p w14:paraId="3B4EDD84" w14:textId="679700F3"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7,7 </w:t>
            </w:r>
          </w:p>
        </w:tc>
      </w:tr>
      <w:tr w:rsidR="00A8267A" w:rsidRPr="00A8267A" w14:paraId="2358A49E"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7884FBFF" w14:textId="270C5188"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0C45B6D" w14:textId="66A59B0E"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27F42CC1" w14:textId="09B8147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218.866 </w:t>
            </w:r>
          </w:p>
        </w:tc>
        <w:tc>
          <w:tcPr>
            <w:tcW w:w="707" w:type="dxa"/>
            <w:noWrap/>
            <w:hideMark/>
          </w:tcPr>
          <w:p w14:paraId="5D65BEE1" w14:textId="75F6943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4,8 </w:t>
            </w:r>
          </w:p>
        </w:tc>
      </w:tr>
      <w:tr w:rsidR="00A8267A" w:rsidRPr="00A8267A" w14:paraId="75D0327B"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AB003F0" w14:textId="4E766AE6"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87089900</w:t>
            </w:r>
          </w:p>
        </w:tc>
        <w:tc>
          <w:tcPr>
            <w:tcW w:w="5884" w:type="dxa"/>
            <w:noWrap/>
            <w:hideMark/>
          </w:tcPr>
          <w:p w14:paraId="6D93CD0D" w14:textId="1DE402FF"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Kara taşıtları için diğer aksam, parçaları</w:t>
            </w:r>
          </w:p>
        </w:tc>
        <w:tc>
          <w:tcPr>
            <w:tcW w:w="1353" w:type="dxa"/>
            <w:noWrap/>
            <w:hideMark/>
          </w:tcPr>
          <w:p w14:paraId="5A2E54C5" w14:textId="58ABC89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20.340.859 </w:t>
            </w:r>
          </w:p>
        </w:tc>
        <w:tc>
          <w:tcPr>
            <w:tcW w:w="707" w:type="dxa"/>
            <w:noWrap/>
            <w:hideMark/>
          </w:tcPr>
          <w:p w14:paraId="3E76FCE2" w14:textId="513BE46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5E17421E"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F2D845B" w14:textId="01B56A08"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03B71A6" w14:textId="04F0500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2383B7EF" w14:textId="599DDD3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4.781.957 </w:t>
            </w:r>
          </w:p>
        </w:tc>
        <w:tc>
          <w:tcPr>
            <w:tcW w:w="707" w:type="dxa"/>
            <w:noWrap/>
            <w:hideMark/>
          </w:tcPr>
          <w:p w14:paraId="0F34225F" w14:textId="183D575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23,5 </w:t>
            </w:r>
          </w:p>
        </w:tc>
      </w:tr>
      <w:tr w:rsidR="00A8267A" w:rsidRPr="00A8267A" w14:paraId="6845CF0D"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D506E29" w14:textId="044C407C"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19EFEFF" w14:textId="560BAAB2"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353" w:type="dxa"/>
            <w:noWrap/>
            <w:hideMark/>
          </w:tcPr>
          <w:p w14:paraId="5BA97040" w14:textId="3755695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3.463.378 </w:t>
            </w:r>
          </w:p>
        </w:tc>
        <w:tc>
          <w:tcPr>
            <w:tcW w:w="707" w:type="dxa"/>
            <w:noWrap/>
            <w:hideMark/>
          </w:tcPr>
          <w:p w14:paraId="0E442B82" w14:textId="35445A5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17,0 </w:t>
            </w:r>
          </w:p>
        </w:tc>
      </w:tr>
      <w:tr w:rsidR="00A8267A" w:rsidRPr="00A8267A" w14:paraId="449A08B4"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92501BC" w14:textId="1A4AC686"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BC0653B" w14:textId="34B8203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1EF883C5" w14:textId="2620398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3.391.426 </w:t>
            </w:r>
          </w:p>
        </w:tc>
        <w:tc>
          <w:tcPr>
            <w:tcW w:w="707" w:type="dxa"/>
            <w:noWrap/>
            <w:hideMark/>
          </w:tcPr>
          <w:p w14:paraId="3EE3CF71" w14:textId="2B204F7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16,7 </w:t>
            </w:r>
          </w:p>
        </w:tc>
      </w:tr>
      <w:tr w:rsidR="00A8267A" w:rsidRPr="00A8267A" w14:paraId="6A2F2807"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44CB562" w14:textId="11945E9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DD76231" w14:textId="2D7DAA89"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7ADED9B9" w14:textId="673D3E8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1.392.702 </w:t>
            </w:r>
          </w:p>
        </w:tc>
        <w:tc>
          <w:tcPr>
            <w:tcW w:w="707" w:type="dxa"/>
            <w:noWrap/>
            <w:hideMark/>
          </w:tcPr>
          <w:p w14:paraId="52538C03" w14:textId="18BEE51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6,8 </w:t>
            </w:r>
          </w:p>
        </w:tc>
      </w:tr>
      <w:tr w:rsidR="00A8267A" w:rsidRPr="00A8267A" w14:paraId="280C7E8A"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E1F85B0" w14:textId="6E68962C"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A586F0F" w14:textId="1BEE20BE"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353" w:type="dxa"/>
            <w:noWrap/>
            <w:hideMark/>
          </w:tcPr>
          <w:p w14:paraId="7DA935D0" w14:textId="6D83744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1.343.433 </w:t>
            </w:r>
          </w:p>
        </w:tc>
        <w:tc>
          <w:tcPr>
            <w:tcW w:w="707" w:type="dxa"/>
            <w:noWrap/>
            <w:hideMark/>
          </w:tcPr>
          <w:p w14:paraId="5F826293" w14:textId="5E97A55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6,6 </w:t>
            </w:r>
          </w:p>
        </w:tc>
      </w:tr>
      <w:tr w:rsidR="00A8267A" w:rsidRPr="00A8267A" w14:paraId="12958DBD"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25F4582" w14:textId="7AAEEE24"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BFA49BF" w14:textId="23F2DEBB"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6BEBDCBC" w14:textId="375764F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527FF98E" w14:textId="2EC8C73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090FF2C5"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E6B3446" w14:textId="6790973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1C12624" w14:textId="36A4B72E"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-13</w:t>
            </w:r>
          </w:p>
        </w:tc>
        <w:tc>
          <w:tcPr>
            <w:tcW w:w="1353" w:type="dxa"/>
            <w:noWrap/>
            <w:hideMark/>
          </w:tcPr>
          <w:p w14:paraId="29E0FC36" w14:textId="333DBC4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302.856 </w:t>
            </w:r>
          </w:p>
        </w:tc>
        <w:tc>
          <w:tcPr>
            <w:tcW w:w="707" w:type="dxa"/>
            <w:noWrap/>
            <w:hideMark/>
          </w:tcPr>
          <w:p w14:paraId="373861E2" w14:textId="626D34E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 </w:t>
            </w:r>
          </w:p>
        </w:tc>
      </w:tr>
      <w:tr w:rsidR="00A8267A" w:rsidRPr="00A8267A" w14:paraId="723B1FD4"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E136F9" w14:textId="61D9CA7F"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40111000</w:t>
            </w:r>
          </w:p>
        </w:tc>
        <w:tc>
          <w:tcPr>
            <w:tcW w:w="5884" w:type="dxa"/>
            <w:noWrap/>
            <w:hideMark/>
          </w:tcPr>
          <w:p w14:paraId="3206CC45" w14:textId="0939D25C"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Otomobil dış lastiği; yeni</w:t>
            </w:r>
          </w:p>
        </w:tc>
        <w:tc>
          <w:tcPr>
            <w:tcW w:w="1353" w:type="dxa"/>
            <w:noWrap/>
            <w:hideMark/>
          </w:tcPr>
          <w:p w14:paraId="49D7366D" w14:textId="01861620"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33.621.312 </w:t>
            </w:r>
          </w:p>
        </w:tc>
        <w:tc>
          <w:tcPr>
            <w:tcW w:w="707" w:type="dxa"/>
            <w:noWrap/>
            <w:hideMark/>
          </w:tcPr>
          <w:p w14:paraId="604FD8C0" w14:textId="100B697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7EF66F81"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140FF4D" w14:textId="20DA020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58F0D69" w14:textId="7BE27592"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2C021FDB" w14:textId="6B220BC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13.277.698 </w:t>
            </w:r>
          </w:p>
        </w:tc>
        <w:tc>
          <w:tcPr>
            <w:tcW w:w="707" w:type="dxa"/>
            <w:noWrap/>
            <w:hideMark/>
          </w:tcPr>
          <w:p w14:paraId="688CDC90" w14:textId="142AA58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39,5 </w:t>
            </w:r>
          </w:p>
        </w:tc>
      </w:tr>
      <w:tr w:rsidR="00A8267A" w:rsidRPr="00A8267A" w14:paraId="1C48DBA7"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F2096FB" w14:textId="431C72B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04D0369" w14:textId="2FAE569E"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1588A006" w14:textId="1BAFC180"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10.784.954 </w:t>
            </w:r>
          </w:p>
        </w:tc>
        <w:tc>
          <w:tcPr>
            <w:tcW w:w="707" w:type="dxa"/>
            <w:noWrap/>
            <w:hideMark/>
          </w:tcPr>
          <w:p w14:paraId="356FC798" w14:textId="31AAEBD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32,1 </w:t>
            </w:r>
          </w:p>
        </w:tc>
      </w:tr>
      <w:tr w:rsidR="00A8267A" w:rsidRPr="00A8267A" w14:paraId="6BF3264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21F4972" w14:textId="05262BD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5516198" w14:textId="3A649C8F"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4E19F37D" w14:textId="3420380E"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1.501.424 </w:t>
            </w:r>
          </w:p>
        </w:tc>
        <w:tc>
          <w:tcPr>
            <w:tcW w:w="707" w:type="dxa"/>
            <w:noWrap/>
            <w:hideMark/>
          </w:tcPr>
          <w:p w14:paraId="549ED235" w14:textId="2556A17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4,5 </w:t>
            </w:r>
          </w:p>
        </w:tc>
      </w:tr>
      <w:tr w:rsidR="00A8267A" w:rsidRPr="00A8267A" w14:paraId="05FA4601"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A0F4DC6" w14:textId="077D542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8278DC1" w14:textId="3A3C2287"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353" w:type="dxa"/>
            <w:noWrap/>
            <w:hideMark/>
          </w:tcPr>
          <w:p w14:paraId="5076035F" w14:textId="2FA29DC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1.250.944 </w:t>
            </w:r>
          </w:p>
        </w:tc>
        <w:tc>
          <w:tcPr>
            <w:tcW w:w="707" w:type="dxa"/>
            <w:noWrap/>
            <w:hideMark/>
          </w:tcPr>
          <w:p w14:paraId="5A6C40AE" w14:textId="109288A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3,7 </w:t>
            </w:r>
          </w:p>
        </w:tc>
      </w:tr>
      <w:tr w:rsidR="00A8267A" w:rsidRPr="00A8267A" w14:paraId="147511D2"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D5C5254" w14:textId="6090BAB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9CF42AD" w14:textId="5C32EBE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6F3D9886" w14:textId="6FA518B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869.610 </w:t>
            </w:r>
          </w:p>
        </w:tc>
        <w:tc>
          <w:tcPr>
            <w:tcW w:w="707" w:type="dxa"/>
            <w:noWrap/>
            <w:hideMark/>
          </w:tcPr>
          <w:p w14:paraId="291136EE" w14:textId="431A98D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2,6 </w:t>
            </w:r>
          </w:p>
        </w:tc>
      </w:tr>
      <w:tr w:rsidR="00A8267A" w:rsidRPr="00A8267A" w14:paraId="7871C2D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A395218" w14:textId="6E66FB4C"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40F5463" w14:textId="7FC38878"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4B25227F" w14:textId="0B57592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6AA93561" w14:textId="31042D3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2C21465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F4DCFC9" w14:textId="0847A772" w:rsidR="00A8267A" w:rsidRPr="008D5DE7" w:rsidRDefault="00A8267A" w:rsidP="00A8267A">
            <w:pPr>
              <w:pStyle w:val="Default"/>
              <w:spacing w:after="29"/>
              <w:rPr>
                <w:rFonts w:asciiTheme="minorHAnsi" w:hAnsiTheme="minorHAnsi" w:cstheme="minorHAnsi"/>
                <w:b w:val="0"/>
                <w:bCs w:val="0"/>
                <w:i/>
                <w:iCs/>
                <w:color w:val="auto"/>
                <w:sz w:val="22"/>
                <w:szCs w:val="22"/>
              </w:rPr>
            </w:pPr>
          </w:p>
        </w:tc>
        <w:tc>
          <w:tcPr>
            <w:tcW w:w="5884" w:type="dxa"/>
            <w:noWrap/>
            <w:hideMark/>
          </w:tcPr>
          <w:p w14:paraId="272925B7" w14:textId="674A71EC" w:rsidR="00A8267A" w:rsidRPr="008D5DE7"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auto"/>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-20</w:t>
            </w:r>
          </w:p>
        </w:tc>
        <w:tc>
          <w:tcPr>
            <w:tcW w:w="1353" w:type="dxa"/>
            <w:noWrap/>
            <w:hideMark/>
          </w:tcPr>
          <w:p w14:paraId="7098B332" w14:textId="091CE38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187.013 </w:t>
            </w:r>
          </w:p>
        </w:tc>
        <w:tc>
          <w:tcPr>
            <w:tcW w:w="707" w:type="dxa"/>
            <w:noWrap/>
            <w:hideMark/>
          </w:tcPr>
          <w:p w14:paraId="2D1F7D93" w14:textId="3451342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0,6 </w:t>
            </w:r>
          </w:p>
        </w:tc>
      </w:tr>
      <w:tr w:rsidR="00A8267A" w:rsidRPr="00A8267A" w14:paraId="2A11A145"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39484EC" w14:textId="79A8DD59"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40112000</w:t>
            </w:r>
          </w:p>
        </w:tc>
        <w:tc>
          <w:tcPr>
            <w:tcW w:w="5884" w:type="dxa"/>
            <w:noWrap/>
            <w:hideMark/>
          </w:tcPr>
          <w:p w14:paraId="43BC1B3D" w14:textId="71B64B2F"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A8267A">
              <w:rPr>
                <w:rFonts w:asciiTheme="minorHAnsi" w:hAnsiTheme="minorHAnsi" w:cstheme="minorHAnsi"/>
                <w:sz w:val="22"/>
                <w:szCs w:val="22"/>
              </w:rPr>
              <w:t>Otobüs-kamyon dış lastiği; yeni</w:t>
            </w:r>
          </w:p>
        </w:tc>
        <w:tc>
          <w:tcPr>
            <w:tcW w:w="1353" w:type="dxa"/>
            <w:noWrap/>
            <w:hideMark/>
          </w:tcPr>
          <w:p w14:paraId="226DD445" w14:textId="3C36C65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10.778.513 </w:t>
            </w:r>
          </w:p>
        </w:tc>
        <w:tc>
          <w:tcPr>
            <w:tcW w:w="707" w:type="dxa"/>
            <w:noWrap/>
            <w:hideMark/>
          </w:tcPr>
          <w:p w14:paraId="6A751E20" w14:textId="1C63B84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01DEC01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164A046" w14:textId="38A0FF8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C65467E" w14:textId="63F21AB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244E17EF" w14:textId="3AD8C2F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4.750.002 </w:t>
            </w:r>
          </w:p>
        </w:tc>
        <w:tc>
          <w:tcPr>
            <w:tcW w:w="707" w:type="dxa"/>
            <w:noWrap/>
            <w:hideMark/>
          </w:tcPr>
          <w:p w14:paraId="62F8E7BA" w14:textId="28BCE87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44,1 </w:t>
            </w:r>
          </w:p>
        </w:tc>
      </w:tr>
      <w:tr w:rsidR="00A8267A" w:rsidRPr="00A8267A" w14:paraId="42F04069"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97C4211" w14:textId="722F9398"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EFF6EDB" w14:textId="71A75456"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353" w:type="dxa"/>
            <w:noWrap/>
            <w:hideMark/>
          </w:tcPr>
          <w:p w14:paraId="784C8885" w14:textId="5E181E1D"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1.970.612 </w:t>
            </w:r>
          </w:p>
        </w:tc>
        <w:tc>
          <w:tcPr>
            <w:tcW w:w="707" w:type="dxa"/>
            <w:noWrap/>
            <w:hideMark/>
          </w:tcPr>
          <w:p w14:paraId="2B1E42AA" w14:textId="1276A30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18,3 </w:t>
            </w:r>
          </w:p>
        </w:tc>
      </w:tr>
      <w:tr w:rsidR="00A8267A" w:rsidRPr="00A8267A" w14:paraId="1F80281E"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5E3CF05" w14:textId="6C595726"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F89A23F" w14:textId="2EB3F5A6"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3E2223E7" w14:textId="61D6C51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1.003.850 </w:t>
            </w:r>
          </w:p>
        </w:tc>
        <w:tc>
          <w:tcPr>
            <w:tcW w:w="707" w:type="dxa"/>
            <w:noWrap/>
            <w:hideMark/>
          </w:tcPr>
          <w:p w14:paraId="3EC826AA" w14:textId="3A70154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9,3 </w:t>
            </w:r>
          </w:p>
        </w:tc>
      </w:tr>
      <w:tr w:rsidR="00A8267A" w:rsidRPr="00A8267A" w14:paraId="69662882"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28FD101" w14:textId="78ECE31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251DF7E" w14:textId="7C356270"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09F7AD3C" w14:textId="6F47167E"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680.807 </w:t>
            </w:r>
          </w:p>
        </w:tc>
        <w:tc>
          <w:tcPr>
            <w:tcW w:w="707" w:type="dxa"/>
            <w:noWrap/>
            <w:hideMark/>
          </w:tcPr>
          <w:p w14:paraId="7DBD7CB5" w14:textId="7338C2A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6,3 </w:t>
            </w:r>
          </w:p>
        </w:tc>
      </w:tr>
      <w:tr w:rsidR="00A8267A" w:rsidRPr="00A8267A" w14:paraId="1301647F"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F2CEDB4" w14:textId="638FEFB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9A7CA23" w14:textId="3B3C0874"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MISIR</w:t>
            </w:r>
          </w:p>
        </w:tc>
        <w:tc>
          <w:tcPr>
            <w:tcW w:w="1353" w:type="dxa"/>
            <w:noWrap/>
            <w:hideMark/>
          </w:tcPr>
          <w:p w14:paraId="45027FF3" w14:textId="60224C6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590.831 </w:t>
            </w:r>
          </w:p>
        </w:tc>
        <w:tc>
          <w:tcPr>
            <w:tcW w:w="707" w:type="dxa"/>
            <w:noWrap/>
            <w:hideMark/>
          </w:tcPr>
          <w:p w14:paraId="0BF361F3" w14:textId="3E4A68A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5,5 </w:t>
            </w:r>
          </w:p>
        </w:tc>
      </w:tr>
      <w:tr w:rsidR="00A8267A" w:rsidRPr="00A8267A" w14:paraId="685EAF84"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7791EF9" w14:textId="479DA8F5"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CA61132" w14:textId="06679420"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49EE83BB" w14:textId="4EAA504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5E406B3B" w14:textId="76D6F75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3301E9CC"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380492D" w14:textId="2FDC3B0C"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B83FE3E" w14:textId="06DDB175"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-9</w:t>
            </w:r>
          </w:p>
        </w:tc>
        <w:tc>
          <w:tcPr>
            <w:tcW w:w="1353" w:type="dxa"/>
            <w:noWrap/>
            <w:hideMark/>
          </w:tcPr>
          <w:p w14:paraId="51BD6185" w14:textId="2483958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169.683 </w:t>
            </w:r>
          </w:p>
        </w:tc>
        <w:tc>
          <w:tcPr>
            <w:tcW w:w="707" w:type="dxa"/>
            <w:noWrap/>
            <w:hideMark/>
          </w:tcPr>
          <w:p w14:paraId="695312B7" w14:textId="670B212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 </w:t>
            </w:r>
          </w:p>
        </w:tc>
      </w:tr>
      <w:tr w:rsidR="00A8267A" w:rsidRPr="00A8267A" w14:paraId="6AD94EF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B72FF7D" w14:textId="120B271A"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87089100</w:t>
            </w:r>
          </w:p>
        </w:tc>
        <w:tc>
          <w:tcPr>
            <w:tcW w:w="5884" w:type="dxa"/>
            <w:noWrap/>
            <w:hideMark/>
          </w:tcPr>
          <w:p w14:paraId="35C04A15" w14:textId="69F75C81"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Kara taşıtları için radyatörler vb. aksam ve parçaları</w:t>
            </w:r>
          </w:p>
        </w:tc>
        <w:tc>
          <w:tcPr>
            <w:tcW w:w="1353" w:type="dxa"/>
            <w:noWrap/>
            <w:hideMark/>
          </w:tcPr>
          <w:p w14:paraId="2CE6E238" w14:textId="33DDF0E8"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5.218.458 </w:t>
            </w:r>
          </w:p>
        </w:tc>
        <w:tc>
          <w:tcPr>
            <w:tcW w:w="707" w:type="dxa"/>
            <w:noWrap/>
            <w:hideMark/>
          </w:tcPr>
          <w:p w14:paraId="308148F9" w14:textId="646FC9E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31AA15E3"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DB884F9" w14:textId="2FA2542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AD21382" w14:textId="62D7546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08432DE8" w14:textId="15EFF46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2.984.544 </w:t>
            </w:r>
          </w:p>
        </w:tc>
        <w:tc>
          <w:tcPr>
            <w:tcW w:w="707" w:type="dxa"/>
            <w:noWrap/>
            <w:hideMark/>
          </w:tcPr>
          <w:p w14:paraId="1444E24B" w14:textId="31801CD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57,2 </w:t>
            </w:r>
          </w:p>
        </w:tc>
      </w:tr>
      <w:tr w:rsidR="00A8267A" w:rsidRPr="00A8267A" w14:paraId="1DEAAF5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516799B" w14:textId="1ADF1C8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A442ED7" w14:textId="19739FB8"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14C5A76E" w14:textId="3D8DE89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635.577 </w:t>
            </w:r>
          </w:p>
        </w:tc>
        <w:tc>
          <w:tcPr>
            <w:tcW w:w="707" w:type="dxa"/>
            <w:noWrap/>
            <w:hideMark/>
          </w:tcPr>
          <w:p w14:paraId="7DB4D8B6" w14:textId="49D9FFE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12,2 </w:t>
            </w:r>
          </w:p>
        </w:tc>
      </w:tr>
      <w:tr w:rsidR="00A8267A" w:rsidRPr="00A8267A" w14:paraId="17EAF101"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F553B67" w14:textId="4B3C57B4"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3D4AAFF" w14:textId="6F7E64C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60B0C48A" w14:textId="423FD7E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391.700 </w:t>
            </w:r>
          </w:p>
        </w:tc>
        <w:tc>
          <w:tcPr>
            <w:tcW w:w="707" w:type="dxa"/>
            <w:noWrap/>
            <w:hideMark/>
          </w:tcPr>
          <w:p w14:paraId="7870BC0B" w14:textId="41FF528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7,5 </w:t>
            </w:r>
          </w:p>
        </w:tc>
      </w:tr>
      <w:tr w:rsidR="00A8267A" w:rsidRPr="00A8267A" w14:paraId="1DA24B1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B2C6258" w14:textId="7B0E860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0C59F89" w14:textId="5EF1ECEC"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1886353F" w14:textId="5A92654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316.626 </w:t>
            </w:r>
          </w:p>
        </w:tc>
        <w:tc>
          <w:tcPr>
            <w:tcW w:w="707" w:type="dxa"/>
            <w:noWrap/>
            <w:hideMark/>
          </w:tcPr>
          <w:p w14:paraId="6FB569A1" w14:textId="72B9965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6,1 </w:t>
            </w:r>
          </w:p>
        </w:tc>
      </w:tr>
      <w:tr w:rsidR="00A8267A" w:rsidRPr="00A8267A" w14:paraId="0702F24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76275FBC" w14:textId="54CA9DD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F9099D8" w14:textId="359AE97A"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353" w:type="dxa"/>
            <w:noWrap/>
            <w:hideMark/>
          </w:tcPr>
          <w:p w14:paraId="496AD8B2" w14:textId="5410DA2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127.071 </w:t>
            </w:r>
          </w:p>
        </w:tc>
        <w:tc>
          <w:tcPr>
            <w:tcW w:w="707" w:type="dxa"/>
            <w:noWrap/>
            <w:hideMark/>
          </w:tcPr>
          <w:p w14:paraId="23080DB7" w14:textId="7D971EDE"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2,4 </w:t>
            </w:r>
          </w:p>
        </w:tc>
      </w:tr>
      <w:tr w:rsidR="00A8267A" w:rsidRPr="00A8267A" w14:paraId="34DD1233"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71594F7" w14:textId="29881712"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2009548" w14:textId="64E9E115"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5B6BC4EB" w14:textId="7B6CD0C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506E5C70" w14:textId="1892163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27025A67"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00FFC61" w14:textId="376B378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051E484" w14:textId="135BD7F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-9</w:t>
            </w:r>
          </w:p>
        </w:tc>
        <w:tc>
          <w:tcPr>
            <w:tcW w:w="1353" w:type="dxa"/>
            <w:noWrap/>
            <w:hideMark/>
          </w:tcPr>
          <w:p w14:paraId="00B8562D" w14:textId="6E83313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80.569 </w:t>
            </w:r>
          </w:p>
        </w:tc>
        <w:tc>
          <w:tcPr>
            <w:tcW w:w="707" w:type="dxa"/>
            <w:noWrap/>
            <w:hideMark/>
          </w:tcPr>
          <w:p w14:paraId="3ACEB4FE" w14:textId="3A02FC5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 </w:t>
            </w:r>
          </w:p>
        </w:tc>
      </w:tr>
      <w:tr w:rsidR="00A8267A" w:rsidRPr="00A8267A" w14:paraId="783525F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052F677" w14:textId="6E02BD07"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87081000</w:t>
            </w:r>
          </w:p>
        </w:tc>
        <w:tc>
          <w:tcPr>
            <w:tcW w:w="5884" w:type="dxa"/>
            <w:noWrap/>
            <w:hideMark/>
          </w:tcPr>
          <w:p w14:paraId="29C5ECED" w14:textId="6A401A39"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Kara taşıtları için tamponlar vb. aksam, parçaları</w:t>
            </w:r>
          </w:p>
        </w:tc>
        <w:tc>
          <w:tcPr>
            <w:tcW w:w="1353" w:type="dxa"/>
            <w:noWrap/>
            <w:hideMark/>
          </w:tcPr>
          <w:p w14:paraId="291F14B2" w14:textId="46FD2B3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9.161.345 </w:t>
            </w:r>
          </w:p>
        </w:tc>
        <w:tc>
          <w:tcPr>
            <w:tcW w:w="707" w:type="dxa"/>
            <w:noWrap/>
            <w:hideMark/>
          </w:tcPr>
          <w:p w14:paraId="2869A6EA" w14:textId="7970765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3ACDB5E2"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9FE4F18" w14:textId="6A789D6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C2D27F5" w14:textId="553FBE5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0B62AC7C" w14:textId="4C6312C3"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4.375.340 </w:t>
            </w:r>
          </w:p>
        </w:tc>
        <w:tc>
          <w:tcPr>
            <w:tcW w:w="707" w:type="dxa"/>
            <w:noWrap/>
            <w:hideMark/>
          </w:tcPr>
          <w:p w14:paraId="637FD9A7" w14:textId="441A71C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47,8 </w:t>
            </w:r>
          </w:p>
        </w:tc>
      </w:tr>
      <w:tr w:rsidR="00A8267A" w:rsidRPr="00A8267A" w14:paraId="2B3150EB"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0C76D42" w14:textId="458C2242"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DB71B65" w14:textId="4C7A35FB"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74A2E827" w14:textId="579F7428"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1.009.760 </w:t>
            </w:r>
          </w:p>
        </w:tc>
        <w:tc>
          <w:tcPr>
            <w:tcW w:w="707" w:type="dxa"/>
            <w:noWrap/>
            <w:hideMark/>
          </w:tcPr>
          <w:p w14:paraId="28B10C4B" w14:textId="4E46D54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11,0 </w:t>
            </w:r>
          </w:p>
        </w:tc>
      </w:tr>
      <w:tr w:rsidR="00A8267A" w:rsidRPr="00A8267A" w14:paraId="03747B0A"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DFA1FA4" w14:textId="0E708E5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F9C8902" w14:textId="0E9BBD5B"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5340CE91" w14:textId="67C7636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703.830 </w:t>
            </w:r>
          </w:p>
        </w:tc>
        <w:tc>
          <w:tcPr>
            <w:tcW w:w="707" w:type="dxa"/>
            <w:noWrap/>
            <w:hideMark/>
          </w:tcPr>
          <w:p w14:paraId="78417D65" w14:textId="2501C07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7,7 </w:t>
            </w:r>
          </w:p>
        </w:tc>
      </w:tr>
      <w:tr w:rsidR="00A8267A" w:rsidRPr="00A8267A" w14:paraId="4D0484CC"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6A0DF1D" w14:textId="4F425121" w:rsidR="00A8267A" w:rsidRPr="00A8267A" w:rsidRDefault="00A8267A" w:rsidP="00A8267A">
            <w:pPr>
              <w:pStyle w:val="Default"/>
              <w:spacing w:after="29"/>
              <w:rPr>
                <w:rFonts w:asciiTheme="minorHAnsi" w:hAnsiTheme="minorHAnsi" w:cstheme="minorHAnsi"/>
                <w:b w:val="0"/>
                <w:bCs w:val="0"/>
                <w:i/>
                <w:iCs/>
                <w:color w:val="FFFFFF" w:themeColor="background1"/>
                <w:sz w:val="22"/>
                <w:szCs w:val="22"/>
              </w:rPr>
            </w:pPr>
          </w:p>
        </w:tc>
        <w:tc>
          <w:tcPr>
            <w:tcW w:w="5884" w:type="dxa"/>
            <w:noWrap/>
            <w:hideMark/>
          </w:tcPr>
          <w:p w14:paraId="049C2305" w14:textId="0CE1264B"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sidRPr="00A8267A">
              <w:rPr>
                <w:rFonts w:asciiTheme="minorHAnsi" w:hAnsiTheme="minorHAnsi" w:cstheme="minorHAnsi"/>
                <w:sz w:val="22"/>
                <w:szCs w:val="22"/>
              </w:rPr>
              <w:t>ME</w:t>
            </w:r>
            <w:r w:rsidR="007C05C9">
              <w:rPr>
                <w:rFonts w:asciiTheme="minorHAnsi" w:hAnsiTheme="minorHAnsi" w:cstheme="minorHAnsi"/>
                <w:sz w:val="22"/>
                <w:szCs w:val="22"/>
              </w:rPr>
              <w:t>KSİKA</w:t>
            </w:r>
          </w:p>
        </w:tc>
        <w:tc>
          <w:tcPr>
            <w:tcW w:w="1353" w:type="dxa"/>
            <w:noWrap/>
            <w:hideMark/>
          </w:tcPr>
          <w:p w14:paraId="74F8353B" w14:textId="613A62A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492.606 </w:t>
            </w:r>
          </w:p>
        </w:tc>
        <w:tc>
          <w:tcPr>
            <w:tcW w:w="707" w:type="dxa"/>
            <w:noWrap/>
            <w:hideMark/>
          </w:tcPr>
          <w:p w14:paraId="711EFE09" w14:textId="275C130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5,4 </w:t>
            </w:r>
          </w:p>
        </w:tc>
      </w:tr>
      <w:tr w:rsidR="00A8267A" w:rsidRPr="00A8267A" w14:paraId="056A40B4"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16764BE" w14:textId="1251C4E3"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690B6AC" w14:textId="6021730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68BCC2AB" w14:textId="0DF6AD2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448.829 </w:t>
            </w:r>
          </w:p>
        </w:tc>
        <w:tc>
          <w:tcPr>
            <w:tcW w:w="707" w:type="dxa"/>
            <w:noWrap/>
            <w:hideMark/>
          </w:tcPr>
          <w:p w14:paraId="2C850053" w14:textId="4B5D7CF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4,9 </w:t>
            </w:r>
          </w:p>
        </w:tc>
      </w:tr>
      <w:tr w:rsidR="00A8267A" w:rsidRPr="00A8267A" w14:paraId="263494C2"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840F6FB" w14:textId="5C911595"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F4FE0DC" w14:textId="44F5D1E4"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4672446B" w14:textId="2581ECB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28B79750" w14:textId="0463475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7D68A14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A3B8EE6" w14:textId="6FB43E5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9E5DEC6" w14:textId="31F4F7F8"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-15</w:t>
            </w:r>
          </w:p>
        </w:tc>
        <w:tc>
          <w:tcPr>
            <w:tcW w:w="1353" w:type="dxa"/>
            <w:noWrap/>
            <w:hideMark/>
          </w:tcPr>
          <w:p w14:paraId="32A04E3D" w14:textId="5CEBBB6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64.392 </w:t>
            </w:r>
          </w:p>
        </w:tc>
        <w:tc>
          <w:tcPr>
            <w:tcW w:w="707" w:type="dxa"/>
            <w:noWrap/>
            <w:hideMark/>
          </w:tcPr>
          <w:p w14:paraId="4AE63ABF" w14:textId="2AB9C94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0,7 </w:t>
            </w:r>
          </w:p>
        </w:tc>
      </w:tr>
      <w:tr w:rsidR="00A8267A" w:rsidRPr="00A8267A" w14:paraId="3E404832"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1FF1BB9" w14:textId="752F8BC8"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84099900</w:t>
            </w:r>
          </w:p>
        </w:tc>
        <w:tc>
          <w:tcPr>
            <w:tcW w:w="5884" w:type="dxa"/>
            <w:noWrap/>
            <w:hideMark/>
          </w:tcPr>
          <w:p w14:paraId="22D74B45" w14:textId="28BE6500"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Dizel motorlar için aksam; parçalar</w:t>
            </w:r>
          </w:p>
        </w:tc>
        <w:tc>
          <w:tcPr>
            <w:tcW w:w="1353" w:type="dxa"/>
            <w:noWrap/>
            <w:hideMark/>
          </w:tcPr>
          <w:p w14:paraId="386F5F59" w14:textId="40418A1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10.619.841 </w:t>
            </w:r>
          </w:p>
        </w:tc>
        <w:tc>
          <w:tcPr>
            <w:tcW w:w="707" w:type="dxa"/>
            <w:noWrap/>
            <w:hideMark/>
          </w:tcPr>
          <w:p w14:paraId="23A9A589" w14:textId="2D5BAB43"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2E14B6E6"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1E6E52" w14:textId="30C5FC7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17B168F" w14:textId="1434A840"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6A1D2C76" w14:textId="1578B20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4.939.484 </w:t>
            </w:r>
          </w:p>
        </w:tc>
        <w:tc>
          <w:tcPr>
            <w:tcW w:w="707" w:type="dxa"/>
            <w:noWrap/>
            <w:hideMark/>
          </w:tcPr>
          <w:p w14:paraId="7C3F93C4" w14:textId="5B5929D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46,5 </w:t>
            </w:r>
          </w:p>
        </w:tc>
      </w:tr>
      <w:tr w:rsidR="00A8267A" w:rsidRPr="00A8267A" w14:paraId="5CD8BD6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BB95039" w14:textId="06A6D71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F477D2A" w14:textId="4C8B940C"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349981CF" w14:textId="4239BC7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1.221.247 </w:t>
            </w:r>
          </w:p>
        </w:tc>
        <w:tc>
          <w:tcPr>
            <w:tcW w:w="707" w:type="dxa"/>
            <w:noWrap/>
            <w:hideMark/>
          </w:tcPr>
          <w:p w14:paraId="0015BBF8" w14:textId="490CC43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11,5 </w:t>
            </w:r>
          </w:p>
        </w:tc>
      </w:tr>
      <w:tr w:rsidR="00A8267A" w:rsidRPr="00A8267A" w14:paraId="608B4244"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1E828D7" w14:textId="09D108F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273753B" w14:textId="5BA6C3D5"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353" w:type="dxa"/>
            <w:noWrap/>
            <w:hideMark/>
          </w:tcPr>
          <w:p w14:paraId="626529F5" w14:textId="1CF7867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1.091.408 </w:t>
            </w:r>
          </w:p>
        </w:tc>
        <w:tc>
          <w:tcPr>
            <w:tcW w:w="707" w:type="dxa"/>
            <w:noWrap/>
            <w:hideMark/>
          </w:tcPr>
          <w:p w14:paraId="5E077E75" w14:textId="5EEF1A7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10,3 </w:t>
            </w:r>
          </w:p>
        </w:tc>
      </w:tr>
      <w:tr w:rsidR="00A8267A" w:rsidRPr="00A8267A" w14:paraId="0DD75C1B"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97A1CE5" w14:textId="15D8064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CB35023" w14:textId="522FFD7A"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46162B7A" w14:textId="12720A2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1.074.561 </w:t>
            </w:r>
          </w:p>
        </w:tc>
        <w:tc>
          <w:tcPr>
            <w:tcW w:w="707" w:type="dxa"/>
            <w:noWrap/>
            <w:hideMark/>
          </w:tcPr>
          <w:p w14:paraId="5B8EBC36" w14:textId="5801FB7D"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10,1 </w:t>
            </w:r>
          </w:p>
        </w:tc>
      </w:tr>
      <w:tr w:rsidR="00A8267A" w:rsidRPr="00A8267A" w14:paraId="64AB8AED"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9F52E49" w14:textId="5F19BDA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DFD5C04" w14:textId="4E06599A" w:rsidR="00A8267A" w:rsidRPr="00A8267A" w:rsidRDefault="007C05C9"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353" w:type="dxa"/>
            <w:noWrap/>
            <w:hideMark/>
          </w:tcPr>
          <w:p w14:paraId="2BBFF9D1" w14:textId="030C1E5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504.109 </w:t>
            </w:r>
          </w:p>
        </w:tc>
        <w:tc>
          <w:tcPr>
            <w:tcW w:w="707" w:type="dxa"/>
            <w:noWrap/>
            <w:hideMark/>
          </w:tcPr>
          <w:p w14:paraId="7EDFA435" w14:textId="02F50E6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4,7 </w:t>
            </w:r>
          </w:p>
        </w:tc>
      </w:tr>
      <w:tr w:rsidR="00A8267A" w:rsidRPr="00A8267A" w14:paraId="15D7827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3FD81BD" w14:textId="0E35751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F66E8C1" w14:textId="33DA83CB"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39FC1DB0" w14:textId="60FEBFAE"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180BC028" w14:textId="280C620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04C7785A"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7B5EBF3" w14:textId="7E19B55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9298A63" w14:textId="425F8C7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-15</w:t>
            </w:r>
          </w:p>
        </w:tc>
        <w:tc>
          <w:tcPr>
            <w:tcW w:w="1353" w:type="dxa"/>
            <w:noWrap/>
            <w:hideMark/>
          </w:tcPr>
          <w:p w14:paraId="79AEF23F" w14:textId="7F86C07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59.684 </w:t>
            </w:r>
          </w:p>
        </w:tc>
        <w:tc>
          <w:tcPr>
            <w:tcW w:w="707" w:type="dxa"/>
            <w:noWrap/>
            <w:hideMark/>
          </w:tcPr>
          <w:p w14:paraId="47904582" w14:textId="7079B68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0,6 </w:t>
            </w:r>
          </w:p>
        </w:tc>
      </w:tr>
      <w:tr w:rsidR="00A8267A" w:rsidRPr="00A8267A" w14:paraId="59361DC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7360CC4A" w14:textId="60AC4900"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85021200</w:t>
            </w:r>
          </w:p>
        </w:tc>
        <w:tc>
          <w:tcPr>
            <w:tcW w:w="5884" w:type="dxa"/>
            <w:noWrap/>
            <w:hideMark/>
          </w:tcPr>
          <w:p w14:paraId="638A2A8B" w14:textId="6C261700"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Dizel veya yarı dizel elektrik enerjisi üretim (elektrojen) grupları; 75 kVA &lt; çıkış gücü &lt;= 375 kVA</w:t>
            </w:r>
          </w:p>
        </w:tc>
        <w:tc>
          <w:tcPr>
            <w:tcW w:w="1353" w:type="dxa"/>
            <w:noWrap/>
            <w:hideMark/>
          </w:tcPr>
          <w:p w14:paraId="468EF37B" w14:textId="0DB696D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2.543.339 </w:t>
            </w:r>
          </w:p>
        </w:tc>
        <w:tc>
          <w:tcPr>
            <w:tcW w:w="707" w:type="dxa"/>
            <w:noWrap/>
            <w:hideMark/>
          </w:tcPr>
          <w:p w14:paraId="751F9F7B" w14:textId="30C4903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267A" w:rsidRPr="00A8267A" w14:paraId="0807A49B"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C2245E0" w14:textId="7FDD61F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9DF5448" w14:textId="6B664AAD"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27B10096" w14:textId="271CD03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1.042.543 </w:t>
            </w:r>
          </w:p>
        </w:tc>
        <w:tc>
          <w:tcPr>
            <w:tcW w:w="707" w:type="dxa"/>
            <w:noWrap/>
            <w:hideMark/>
          </w:tcPr>
          <w:p w14:paraId="4C703755" w14:textId="57E08FE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41,0 </w:t>
            </w:r>
          </w:p>
        </w:tc>
      </w:tr>
      <w:tr w:rsidR="00A8267A" w:rsidRPr="00A8267A" w14:paraId="631AD8C5"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84270ED" w14:textId="5CFDA6F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7F30ACB" w14:textId="24D4F92E" w:rsidR="00A8267A" w:rsidRPr="00A8267A" w:rsidRDefault="007C05C9"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İNGİLTERE</w:t>
            </w:r>
          </w:p>
        </w:tc>
        <w:tc>
          <w:tcPr>
            <w:tcW w:w="1353" w:type="dxa"/>
            <w:noWrap/>
            <w:hideMark/>
          </w:tcPr>
          <w:p w14:paraId="61F1C74A" w14:textId="3B90E9C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767.441 </w:t>
            </w:r>
          </w:p>
        </w:tc>
        <w:tc>
          <w:tcPr>
            <w:tcW w:w="707" w:type="dxa"/>
            <w:noWrap/>
            <w:hideMark/>
          </w:tcPr>
          <w:p w14:paraId="13774EE8" w14:textId="43459160"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30,2 </w:t>
            </w:r>
          </w:p>
        </w:tc>
      </w:tr>
      <w:tr w:rsidR="00A8267A" w:rsidRPr="00A8267A" w14:paraId="7ADB54DA"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7FAEA24" w14:textId="5EE6E37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FF52220" w14:textId="3D710897"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353" w:type="dxa"/>
            <w:noWrap/>
            <w:hideMark/>
          </w:tcPr>
          <w:p w14:paraId="4A2ADE32" w14:textId="3B5DC35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322.825 </w:t>
            </w:r>
          </w:p>
        </w:tc>
        <w:tc>
          <w:tcPr>
            <w:tcW w:w="707" w:type="dxa"/>
            <w:noWrap/>
            <w:hideMark/>
          </w:tcPr>
          <w:p w14:paraId="699B0352" w14:textId="171BEA7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12,7 </w:t>
            </w:r>
          </w:p>
        </w:tc>
      </w:tr>
      <w:tr w:rsidR="00A8267A" w:rsidRPr="00A8267A" w14:paraId="4F9CF14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B5316E5" w14:textId="24FF063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DA23804" w14:textId="396BC1CD"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UNITED ARAB EMIRATES          </w:t>
            </w:r>
          </w:p>
        </w:tc>
        <w:tc>
          <w:tcPr>
            <w:tcW w:w="1353" w:type="dxa"/>
            <w:noWrap/>
            <w:hideMark/>
          </w:tcPr>
          <w:p w14:paraId="634BCFB6" w14:textId="127CCF93"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196.085 </w:t>
            </w:r>
          </w:p>
        </w:tc>
        <w:tc>
          <w:tcPr>
            <w:tcW w:w="707" w:type="dxa"/>
            <w:noWrap/>
            <w:hideMark/>
          </w:tcPr>
          <w:p w14:paraId="6E6C6649" w14:textId="3B02825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7,7 </w:t>
            </w:r>
          </w:p>
        </w:tc>
      </w:tr>
      <w:tr w:rsidR="00A8267A" w:rsidRPr="00A8267A" w14:paraId="5800DA05"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2E24807" w14:textId="6A4F046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DF216B3" w14:textId="08DFADE7"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FREE ZONE JABAL ALI</w:t>
            </w:r>
          </w:p>
        </w:tc>
        <w:tc>
          <w:tcPr>
            <w:tcW w:w="1353" w:type="dxa"/>
            <w:noWrap/>
            <w:hideMark/>
          </w:tcPr>
          <w:p w14:paraId="5B5DA8EB" w14:textId="312E1965"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114.180 </w:t>
            </w:r>
          </w:p>
        </w:tc>
        <w:tc>
          <w:tcPr>
            <w:tcW w:w="707" w:type="dxa"/>
            <w:noWrap/>
            <w:hideMark/>
          </w:tcPr>
          <w:p w14:paraId="33261BAF" w14:textId="50910EAF"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4,5 </w:t>
            </w:r>
          </w:p>
        </w:tc>
      </w:tr>
      <w:tr w:rsidR="00A8267A" w:rsidRPr="00A8267A" w14:paraId="1DC2239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3B8DCAA" w14:textId="67ED24F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5F64058" w14:textId="06B695E7"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p>
        </w:tc>
        <w:tc>
          <w:tcPr>
            <w:tcW w:w="1353" w:type="dxa"/>
            <w:noWrap/>
            <w:hideMark/>
          </w:tcPr>
          <w:p w14:paraId="630F60F5" w14:textId="2FCB2178"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58.438 </w:t>
            </w:r>
          </w:p>
        </w:tc>
        <w:tc>
          <w:tcPr>
            <w:tcW w:w="707" w:type="dxa"/>
            <w:noWrap/>
            <w:hideMark/>
          </w:tcPr>
          <w:p w14:paraId="600793E8" w14:textId="21EBEA7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2,3 </w:t>
            </w:r>
          </w:p>
        </w:tc>
      </w:tr>
      <w:tr w:rsidR="00A8267A" w:rsidRPr="00A8267A" w14:paraId="5A63D5A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BDD334C" w14:textId="03944A05"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87083000</w:t>
            </w:r>
          </w:p>
        </w:tc>
        <w:tc>
          <w:tcPr>
            <w:tcW w:w="5884" w:type="dxa"/>
            <w:noWrap/>
            <w:hideMark/>
          </w:tcPr>
          <w:p w14:paraId="3005CEB7" w14:textId="6F5361F3"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Kara taşıtları için fren ve servo-frenler vb. aksam, parçaları</w:t>
            </w:r>
          </w:p>
        </w:tc>
        <w:tc>
          <w:tcPr>
            <w:tcW w:w="1353" w:type="dxa"/>
            <w:noWrap/>
            <w:hideMark/>
          </w:tcPr>
          <w:p w14:paraId="69D80FBB" w14:textId="246213C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7.189.887 </w:t>
            </w:r>
          </w:p>
        </w:tc>
        <w:tc>
          <w:tcPr>
            <w:tcW w:w="707" w:type="dxa"/>
            <w:noWrap/>
            <w:hideMark/>
          </w:tcPr>
          <w:p w14:paraId="20E05D31" w14:textId="619DAD8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421E530D"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073723" w14:textId="7916237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6DB15A8" w14:textId="56F3B75C"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1DDA7CA4" w14:textId="12488C7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2.505.150 </w:t>
            </w:r>
          </w:p>
        </w:tc>
        <w:tc>
          <w:tcPr>
            <w:tcW w:w="707" w:type="dxa"/>
            <w:noWrap/>
            <w:hideMark/>
          </w:tcPr>
          <w:p w14:paraId="61EC524E" w14:textId="3B76395E"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34,8 </w:t>
            </w:r>
          </w:p>
        </w:tc>
      </w:tr>
      <w:tr w:rsidR="00A8267A" w:rsidRPr="00A8267A" w14:paraId="3ED90312"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064F5F6" w14:textId="4183A27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C3CA8D8" w14:textId="2D47DF50"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1E265571" w14:textId="08F6119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985.280 </w:t>
            </w:r>
          </w:p>
        </w:tc>
        <w:tc>
          <w:tcPr>
            <w:tcW w:w="707" w:type="dxa"/>
            <w:noWrap/>
            <w:hideMark/>
          </w:tcPr>
          <w:p w14:paraId="3FA883E7" w14:textId="05B77FE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13,7 </w:t>
            </w:r>
          </w:p>
        </w:tc>
      </w:tr>
      <w:tr w:rsidR="00A8267A" w:rsidRPr="00A8267A" w14:paraId="1EB05134"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6578E53" w14:textId="6BB2A924"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7FBD641" w14:textId="4A4DBA55"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635735C1" w14:textId="27D70FB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815.007 </w:t>
            </w:r>
          </w:p>
        </w:tc>
        <w:tc>
          <w:tcPr>
            <w:tcW w:w="707" w:type="dxa"/>
            <w:noWrap/>
            <w:hideMark/>
          </w:tcPr>
          <w:p w14:paraId="23B62B85" w14:textId="299D919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11,3 </w:t>
            </w:r>
          </w:p>
        </w:tc>
      </w:tr>
      <w:tr w:rsidR="00A8267A" w:rsidRPr="00A8267A" w14:paraId="3A924173"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D280118" w14:textId="1CE6F45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2BEE151" w14:textId="4C04BFA7"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5FD6B3F8" w14:textId="596FF55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791.854 </w:t>
            </w:r>
          </w:p>
        </w:tc>
        <w:tc>
          <w:tcPr>
            <w:tcW w:w="707" w:type="dxa"/>
            <w:noWrap/>
            <w:hideMark/>
          </w:tcPr>
          <w:p w14:paraId="4AC31F3D" w14:textId="3724B47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11,0 </w:t>
            </w:r>
          </w:p>
        </w:tc>
      </w:tr>
      <w:tr w:rsidR="00A8267A" w:rsidRPr="00A8267A" w14:paraId="5EE3B371"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7E5ADE6" w14:textId="162B5415"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14D1137" w14:textId="56D10818"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İTALYA</w:t>
            </w:r>
          </w:p>
        </w:tc>
        <w:tc>
          <w:tcPr>
            <w:tcW w:w="1353" w:type="dxa"/>
            <w:noWrap/>
            <w:hideMark/>
          </w:tcPr>
          <w:p w14:paraId="649A61D1" w14:textId="11BBAED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396.562 </w:t>
            </w:r>
          </w:p>
        </w:tc>
        <w:tc>
          <w:tcPr>
            <w:tcW w:w="707" w:type="dxa"/>
            <w:noWrap/>
            <w:hideMark/>
          </w:tcPr>
          <w:p w14:paraId="11A76BEA" w14:textId="6061FB08"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5,5 </w:t>
            </w:r>
          </w:p>
        </w:tc>
      </w:tr>
      <w:tr w:rsidR="00A8267A" w:rsidRPr="00A8267A" w14:paraId="398709E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067E22C" w14:textId="29E852A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C5C8FF3" w14:textId="50B8787C"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560B0836" w14:textId="4FF30B6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0046DC88" w14:textId="36793B6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28C541F0"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C92A042" w14:textId="3A087C61" w:rsidR="00A8267A" w:rsidRPr="008D5DE7" w:rsidRDefault="00A8267A" w:rsidP="00A8267A">
            <w:pPr>
              <w:pStyle w:val="Default"/>
              <w:spacing w:after="29"/>
              <w:rPr>
                <w:rFonts w:asciiTheme="minorHAnsi" w:hAnsiTheme="minorHAnsi" w:cstheme="minorHAnsi"/>
                <w:b w:val="0"/>
                <w:bCs w:val="0"/>
                <w:i/>
                <w:iCs/>
                <w:color w:val="auto"/>
                <w:sz w:val="22"/>
                <w:szCs w:val="22"/>
              </w:rPr>
            </w:pPr>
          </w:p>
        </w:tc>
        <w:tc>
          <w:tcPr>
            <w:tcW w:w="5884" w:type="dxa"/>
            <w:noWrap/>
            <w:hideMark/>
          </w:tcPr>
          <w:p w14:paraId="701AC995" w14:textId="3E8E9447" w:rsidR="00A8267A" w:rsidRPr="008D5DE7"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auto"/>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-16</w:t>
            </w:r>
          </w:p>
        </w:tc>
        <w:tc>
          <w:tcPr>
            <w:tcW w:w="1353" w:type="dxa"/>
            <w:noWrap/>
            <w:hideMark/>
          </w:tcPr>
          <w:p w14:paraId="4EB44F84" w14:textId="23A9B78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53.020 </w:t>
            </w:r>
          </w:p>
        </w:tc>
        <w:tc>
          <w:tcPr>
            <w:tcW w:w="707" w:type="dxa"/>
            <w:noWrap/>
            <w:hideMark/>
          </w:tcPr>
          <w:p w14:paraId="765B547D" w14:textId="4C2C526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0,7 </w:t>
            </w:r>
          </w:p>
        </w:tc>
      </w:tr>
      <w:tr w:rsidR="00A8267A" w:rsidRPr="00A8267A" w14:paraId="6208EE3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27F57D9" w14:textId="6C64660A"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85122000</w:t>
            </w:r>
          </w:p>
        </w:tc>
        <w:tc>
          <w:tcPr>
            <w:tcW w:w="5884" w:type="dxa"/>
            <w:noWrap/>
            <w:hideMark/>
          </w:tcPr>
          <w:p w14:paraId="5A59FA7E" w14:textId="66738A45"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Diğer aydınlatma/gözle görülebilen işaret cihazları</w:t>
            </w:r>
          </w:p>
        </w:tc>
        <w:tc>
          <w:tcPr>
            <w:tcW w:w="1353" w:type="dxa"/>
            <w:noWrap/>
            <w:hideMark/>
          </w:tcPr>
          <w:p w14:paraId="48EBABBC" w14:textId="1877B2E5"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4.841.421 </w:t>
            </w:r>
          </w:p>
        </w:tc>
        <w:tc>
          <w:tcPr>
            <w:tcW w:w="707" w:type="dxa"/>
            <w:noWrap/>
            <w:hideMark/>
          </w:tcPr>
          <w:p w14:paraId="14281DB9" w14:textId="4316B410"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5813C95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BA6992F" w14:textId="59069E7B"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14F4937" w14:textId="2071EB72"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29B86BBE" w14:textId="219E0E9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1.349.228 </w:t>
            </w:r>
          </w:p>
        </w:tc>
        <w:tc>
          <w:tcPr>
            <w:tcW w:w="707" w:type="dxa"/>
            <w:noWrap/>
            <w:hideMark/>
          </w:tcPr>
          <w:p w14:paraId="230A2AAC" w14:textId="2F9BE8E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27,9 </w:t>
            </w:r>
          </w:p>
        </w:tc>
      </w:tr>
      <w:tr w:rsidR="00A8267A" w:rsidRPr="00A8267A" w14:paraId="3C5E680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A2126E5" w14:textId="0B42876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4DDC974" w14:textId="28D28F51"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3B862BB3" w14:textId="3DC1449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686.218 </w:t>
            </w:r>
          </w:p>
        </w:tc>
        <w:tc>
          <w:tcPr>
            <w:tcW w:w="707" w:type="dxa"/>
            <w:noWrap/>
            <w:hideMark/>
          </w:tcPr>
          <w:p w14:paraId="25475396" w14:textId="2BFAEE0A"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14,2 </w:t>
            </w:r>
          </w:p>
        </w:tc>
      </w:tr>
      <w:tr w:rsidR="00A8267A" w:rsidRPr="00A8267A" w14:paraId="151D20D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CC89EEC" w14:textId="548AD025"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7856BD3" w14:textId="407DFC17"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248637F3" w14:textId="3E6EB18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521.921 </w:t>
            </w:r>
          </w:p>
        </w:tc>
        <w:tc>
          <w:tcPr>
            <w:tcW w:w="707" w:type="dxa"/>
            <w:noWrap/>
            <w:hideMark/>
          </w:tcPr>
          <w:p w14:paraId="4C1D24E4" w14:textId="4623FCD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10,8 </w:t>
            </w:r>
          </w:p>
        </w:tc>
      </w:tr>
      <w:tr w:rsidR="00A8267A" w:rsidRPr="00A8267A" w14:paraId="4A2DDC1D"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9817BB3" w14:textId="6DA84C6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7734038" w14:textId="5F620995"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TAYVAN</w:t>
            </w:r>
          </w:p>
        </w:tc>
        <w:tc>
          <w:tcPr>
            <w:tcW w:w="1353" w:type="dxa"/>
            <w:noWrap/>
            <w:hideMark/>
          </w:tcPr>
          <w:p w14:paraId="3B73750B" w14:textId="724D792E"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329.383 </w:t>
            </w:r>
          </w:p>
        </w:tc>
        <w:tc>
          <w:tcPr>
            <w:tcW w:w="707" w:type="dxa"/>
            <w:noWrap/>
            <w:hideMark/>
          </w:tcPr>
          <w:p w14:paraId="575DF286" w14:textId="212ED5F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6,8 </w:t>
            </w:r>
          </w:p>
        </w:tc>
      </w:tr>
      <w:tr w:rsidR="00A8267A" w:rsidRPr="00A8267A" w14:paraId="37619FA5"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C6231C7" w14:textId="1CD25EB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E1C990D" w14:textId="32A7A90F"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G. KORE</w:t>
            </w:r>
          </w:p>
        </w:tc>
        <w:tc>
          <w:tcPr>
            <w:tcW w:w="1353" w:type="dxa"/>
            <w:noWrap/>
            <w:hideMark/>
          </w:tcPr>
          <w:p w14:paraId="6A2867EE" w14:textId="14E55F5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302.753 </w:t>
            </w:r>
          </w:p>
        </w:tc>
        <w:tc>
          <w:tcPr>
            <w:tcW w:w="707" w:type="dxa"/>
            <w:noWrap/>
            <w:hideMark/>
          </w:tcPr>
          <w:p w14:paraId="2B27F7FE" w14:textId="62F1F6F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6,3 </w:t>
            </w:r>
          </w:p>
        </w:tc>
      </w:tr>
      <w:tr w:rsidR="00A8267A" w:rsidRPr="00A8267A" w14:paraId="499008AF"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73644A6" w14:textId="779D0726"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7F467A0" w14:textId="5E282255"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36383E5E" w14:textId="44B9F583"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26BD5C70" w14:textId="2C92FFA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59FE2948"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5A9ECCE" w14:textId="2D0C8C3D"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2EE5C66" w14:textId="3A32CF64"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-16</w:t>
            </w:r>
          </w:p>
        </w:tc>
        <w:tc>
          <w:tcPr>
            <w:tcW w:w="1353" w:type="dxa"/>
            <w:noWrap/>
            <w:hideMark/>
          </w:tcPr>
          <w:p w14:paraId="1D5B8C6C" w14:textId="78E7A95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46.190 </w:t>
            </w:r>
          </w:p>
        </w:tc>
        <w:tc>
          <w:tcPr>
            <w:tcW w:w="707" w:type="dxa"/>
            <w:noWrap/>
            <w:hideMark/>
          </w:tcPr>
          <w:p w14:paraId="5C26DD21" w14:textId="7664EFA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 </w:t>
            </w:r>
          </w:p>
        </w:tc>
      </w:tr>
      <w:tr w:rsidR="00A8267A" w:rsidRPr="00A8267A" w14:paraId="760646BA"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6829763" w14:textId="62F7A6D6"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84212300</w:t>
            </w:r>
          </w:p>
        </w:tc>
        <w:tc>
          <w:tcPr>
            <w:tcW w:w="5884" w:type="dxa"/>
            <w:noWrap/>
            <w:hideMark/>
          </w:tcPr>
          <w:p w14:paraId="5AF6577A" w14:textId="0A21F19F"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İçten yanmalı motorlar için yağ-yakıt filtreleri</w:t>
            </w:r>
          </w:p>
        </w:tc>
        <w:tc>
          <w:tcPr>
            <w:tcW w:w="1353" w:type="dxa"/>
            <w:noWrap/>
            <w:hideMark/>
          </w:tcPr>
          <w:p w14:paraId="3786CB19" w14:textId="380C01E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8.549.607 </w:t>
            </w:r>
          </w:p>
        </w:tc>
        <w:tc>
          <w:tcPr>
            <w:tcW w:w="707" w:type="dxa"/>
            <w:noWrap/>
            <w:hideMark/>
          </w:tcPr>
          <w:p w14:paraId="492A4783" w14:textId="3FB1FF8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31D99CE0"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9D43B1D" w14:textId="2AA53E4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DECB6F5" w14:textId="624390F4"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TAYLAND</w:t>
            </w:r>
          </w:p>
        </w:tc>
        <w:tc>
          <w:tcPr>
            <w:tcW w:w="1353" w:type="dxa"/>
            <w:noWrap/>
            <w:hideMark/>
          </w:tcPr>
          <w:p w14:paraId="4D338C4D" w14:textId="472FA02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2.416.306 </w:t>
            </w:r>
          </w:p>
        </w:tc>
        <w:tc>
          <w:tcPr>
            <w:tcW w:w="707" w:type="dxa"/>
            <w:noWrap/>
            <w:hideMark/>
          </w:tcPr>
          <w:p w14:paraId="4D9A41C2" w14:textId="53253269"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28,3 </w:t>
            </w:r>
          </w:p>
        </w:tc>
      </w:tr>
      <w:tr w:rsidR="00A8267A" w:rsidRPr="00A8267A" w14:paraId="7AE7C792"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463F859" w14:textId="550BD0F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0A3B1FF0" w14:textId="59EBFA64"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1944F71B" w14:textId="4749683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2.141.329 </w:t>
            </w:r>
          </w:p>
        </w:tc>
        <w:tc>
          <w:tcPr>
            <w:tcW w:w="707" w:type="dxa"/>
            <w:noWrap/>
            <w:hideMark/>
          </w:tcPr>
          <w:p w14:paraId="05C89423" w14:textId="3747EAE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25,0 </w:t>
            </w:r>
          </w:p>
        </w:tc>
      </w:tr>
      <w:tr w:rsidR="00A8267A" w:rsidRPr="00A8267A" w14:paraId="393EDF12"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8E02979" w14:textId="5D0C069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3AA3BD21" w14:textId="4D8C5A5D"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369B8157" w14:textId="2B1D61CB"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1.557.136 </w:t>
            </w:r>
          </w:p>
        </w:tc>
        <w:tc>
          <w:tcPr>
            <w:tcW w:w="707" w:type="dxa"/>
            <w:noWrap/>
            <w:hideMark/>
          </w:tcPr>
          <w:p w14:paraId="06BDC518" w14:textId="4F0CAE9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18,2 </w:t>
            </w:r>
          </w:p>
        </w:tc>
      </w:tr>
      <w:tr w:rsidR="00A8267A" w:rsidRPr="00A8267A" w14:paraId="22FADCD4"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C00759A" w14:textId="3491EFC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8AC7A65" w14:textId="073B90F3"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0BE072A6" w14:textId="453104F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504.175 </w:t>
            </w:r>
          </w:p>
        </w:tc>
        <w:tc>
          <w:tcPr>
            <w:tcW w:w="707" w:type="dxa"/>
            <w:noWrap/>
            <w:hideMark/>
          </w:tcPr>
          <w:p w14:paraId="3C9B0AD2" w14:textId="0497DEDC"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5,9 </w:t>
            </w:r>
          </w:p>
        </w:tc>
      </w:tr>
      <w:tr w:rsidR="00A8267A" w:rsidRPr="00A8267A" w14:paraId="662AEBA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CF66FE2" w14:textId="514D5CB6"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52EF3C9" w14:textId="4AFC0B96"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ALMANYA</w:t>
            </w:r>
          </w:p>
        </w:tc>
        <w:tc>
          <w:tcPr>
            <w:tcW w:w="1353" w:type="dxa"/>
            <w:noWrap/>
            <w:hideMark/>
          </w:tcPr>
          <w:p w14:paraId="554B592F" w14:textId="74D2D5B0"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436.081 </w:t>
            </w:r>
          </w:p>
        </w:tc>
        <w:tc>
          <w:tcPr>
            <w:tcW w:w="707" w:type="dxa"/>
            <w:noWrap/>
            <w:hideMark/>
          </w:tcPr>
          <w:p w14:paraId="46A940E2" w14:textId="19BE329B"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5,1 </w:t>
            </w:r>
          </w:p>
        </w:tc>
      </w:tr>
      <w:tr w:rsidR="00A8267A" w:rsidRPr="00A8267A" w14:paraId="56839E8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79F3F6F" w14:textId="30A8340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3515007" w14:textId="3FE0FAF0"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7177FA0D" w14:textId="35078F7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22C0B8F0" w14:textId="2F38F75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3735FD96"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265D553" w14:textId="7E17D6F7" w:rsidR="00A8267A" w:rsidRPr="008D5DE7" w:rsidRDefault="00A8267A" w:rsidP="00A8267A">
            <w:pPr>
              <w:pStyle w:val="Default"/>
              <w:spacing w:after="29"/>
              <w:rPr>
                <w:rFonts w:asciiTheme="minorHAnsi" w:hAnsiTheme="minorHAnsi" w:cstheme="minorHAnsi"/>
                <w:b w:val="0"/>
                <w:bCs w:val="0"/>
                <w:i/>
                <w:iCs/>
                <w:color w:val="auto"/>
                <w:sz w:val="22"/>
                <w:szCs w:val="22"/>
              </w:rPr>
            </w:pPr>
          </w:p>
        </w:tc>
        <w:tc>
          <w:tcPr>
            <w:tcW w:w="5884" w:type="dxa"/>
            <w:noWrap/>
            <w:hideMark/>
          </w:tcPr>
          <w:p w14:paraId="67B585AD" w14:textId="38A92AF4" w:rsidR="00A8267A" w:rsidRPr="008D5DE7"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auto"/>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-17</w:t>
            </w:r>
          </w:p>
        </w:tc>
        <w:tc>
          <w:tcPr>
            <w:tcW w:w="1353" w:type="dxa"/>
            <w:noWrap/>
            <w:hideMark/>
          </w:tcPr>
          <w:p w14:paraId="39D6245A" w14:textId="56A9AFC6"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40.127 </w:t>
            </w:r>
          </w:p>
        </w:tc>
        <w:tc>
          <w:tcPr>
            <w:tcW w:w="707" w:type="dxa"/>
            <w:noWrap/>
            <w:hideMark/>
          </w:tcPr>
          <w:p w14:paraId="673D56C0" w14:textId="2DB0B94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0,5 </w:t>
            </w:r>
          </w:p>
        </w:tc>
      </w:tr>
      <w:tr w:rsidR="00A8267A" w:rsidRPr="00A8267A" w14:paraId="3F2896D9"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D4E244E" w14:textId="2A80E1EB"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84133000</w:t>
            </w:r>
          </w:p>
        </w:tc>
        <w:tc>
          <w:tcPr>
            <w:tcW w:w="5884" w:type="dxa"/>
            <w:noWrap/>
            <w:hideMark/>
          </w:tcPr>
          <w:p w14:paraId="29D3A2BF" w14:textId="028CBD39"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İçten yanmalı pistonlu motorlar yakıt, yağ/soğutma pompaları</w:t>
            </w:r>
          </w:p>
        </w:tc>
        <w:tc>
          <w:tcPr>
            <w:tcW w:w="1353" w:type="dxa"/>
            <w:noWrap/>
            <w:hideMark/>
          </w:tcPr>
          <w:p w14:paraId="37174E22" w14:textId="059575E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2.449.272 </w:t>
            </w:r>
          </w:p>
        </w:tc>
        <w:tc>
          <w:tcPr>
            <w:tcW w:w="707" w:type="dxa"/>
            <w:noWrap/>
            <w:hideMark/>
          </w:tcPr>
          <w:p w14:paraId="141D328A" w14:textId="51D8EFC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085EF865"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132FDDF3" w14:textId="0A730BAC"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2E6261F6" w14:textId="183779D2"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hideMark/>
          </w:tcPr>
          <w:p w14:paraId="0F54D411" w14:textId="5FD55BD5"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468.997 </w:t>
            </w:r>
          </w:p>
        </w:tc>
        <w:tc>
          <w:tcPr>
            <w:tcW w:w="707" w:type="dxa"/>
            <w:noWrap/>
            <w:hideMark/>
          </w:tcPr>
          <w:p w14:paraId="44583E68" w14:textId="4927648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19,1 </w:t>
            </w:r>
          </w:p>
        </w:tc>
      </w:tr>
      <w:tr w:rsidR="00A8267A" w:rsidRPr="00A8267A" w14:paraId="217FC8BF"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E6C01A6" w14:textId="07492EB2"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08817AB" w14:textId="7187A05B"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1000D736" w14:textId="4C91DB5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466.140 </w:t>
            </w:r>
          </w:p>
        </w:tc>
        <w:tc>
          <w:tcPr>
            <w:tcW w:w="707" w:type="dxa"/>
            <w:noWrap/>
            <w:hideMark/>
          </w:tcPr>
          <w:p w14:paraId="0B4CEF2A" w14:textId="12847E1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19,0 </w:t>
            </w:r>
          </w:p>
        </w:tc>
      </w:tr>
      <w:tr w:rsidR="00A8267A" w:rsidRPr="00A8267A" w14:paraId="188FD35B"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3E44FA7D" w14:textId="7FE5CAEF"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74A629A" w14:textId="46FE0782" w:rsidR="00A8267A" w:rsidRPr="00A8267A" w:rsidRDefault="00A8267A"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ME</w:t>
            </w:r>
            <w:r w:rsidR="007C05C9">
              <w:rPr>
                <w:rFonts w:asciiTheme="minorHAnsi" w:hAnsiTheme="minorHAnsi" w:cstheme="minorHAnsi"/>
                <w:sz w:val="22"/>
                <w:szCs w:val="22"/>
              </w:rPr>
              <w:t>KSİKA</w:t>
            </w:r>
          </w:p>
        </w:tc>
        <w:tc>
          <w:tcPr>
            <w:tcW w:w="1353" w:type="dxa"/>
            <w:noWrap/>
            <w:hideMark/>
          </w:tcPr>
          <w:p w14:paraId="7BB59BF0" w14:textId="7A81A17E"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385.107 </w:t>
            </w:r>
          </w:p>
        </w:tc>
        <w:tc>
          <w:tcPr>
            <w:tcW w:w="707" w:type="dxa"/>
            <w:noWrap/>
            <w:hideMark/>
          </w:tcPr>
          <w:p w14:paraId="012C38E8" w14:textId="340AEBFB"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15,7 </w:t>
            </w:r>
          </w:p>
        </w:tc>
      </w:tr>
      <w:tr w:rsidR="00A8267A" w:rsidRPr="00A8267A" w14:paraId="337F9B3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60AC10F1" w14:textId="220BD6D9"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412CC73" w14:textId="5D3FC300"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203A204F" w14:textId="12D68BF3"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322.026 </w:t>
            </w:r>
          </w:p>
        </w:tc>
        <w:tc>
          <w:tcPr>
            <w:tcW w:w="707" w:type="dxa"/>
            <w:noWrap/>
            <w:hideMark/>
          </w:tcPr>
          <w:p w14:paraId="70F649F1" w14:textId="4BC3B4A8"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13,1 </w:t>
            </w:r>
          </w:p>
        </w:tc>
      </w:tr>
      <w:tr w:rsidR="00A8267A" w:rsidRPr="00A8267A" w14:paraId="6322A6DE"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17144FF" w14:textId="2DF66088" w:rsidR="00A8267A" w:rsidRPr="00A8267A" w:rsidRDefault="00A8267A" w:rsidP="00A8267A">
            <w:pPr>
              <w:pStyle w:val="Default"/>
              <w:spacing w:after="29"/>
              <w:rPr>
                <w:rFonts w:asciiTheme="minorHAnsi" w:hAnsiTheme="minorHAnsi" w:cstheme="minorHAnsi"/>
                <w:b w:val="0"/>
                <w:bCs w:val="0"/>
                <w:i/>
                <w:iCs/>
                <w:color w:val="FFFFFF" w:themeColor="background1"/>
                <w:sz w:val="22"/>
                <w:szCs w:val="22"/>
              </w:rPr>
            </w:pPr>
          </w:p>
        </w:tc>
        <w:tc>
          <w:tcPr>
            <w:tcW w:w="5884" w:type="dxa"/>
            <w:noWrap/>
            <w:hideMark/>
          </w:tcPr>
          <w:p w14:paraId="3170CC32" w14:textId="5D3DF877"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22"/>
                <w:szCs w:val="22"/>
              </w:rPr>
            </w:pPr>
            <w:r>
              <w:rPr>
                <w:rFonts w:asciiTheme="minorHAnsi" w:hAnsiTheme="minorHAnsi" w:cstheme="minorHAnsi"/>
                <w:sz w:val="22"/>
                <w:szCs w:val="22"/>
              </w:rPr>
              <w:t>ÇİN</w:t>
            </w:r>
          </w:p>
        </w:tc>
        <w:tc>
          <w:tcPr>
            <w:tcW w:w="1353" w:type="dxa"/>
            <w:noWrap/>
            <w:hideMark/>
          </w:tcPr>
          <w:p w14:paraId="4F5660AC" w14:textId="6C2D2EF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208.332 </w:t>
            </w:r>
          </w:p>
        </w:tc>
        <w:tc>
          <w:tcPr>
            <w:tcW w:w="707" w:type="dxa"/>
            <w:noWrap/>
            <w:hideMark/>
          </w:tcPr>
          <w:p w14:paraId="3FC77D67" w14:textId="1CF0FD92"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8,5 </w:t>
            </w:r>
          </w:p>
        </w:tc>
      </w:tr>
      <w:tr w:rsidR="00A8267A" w:rsidRPr="00A8267A" w14:paraId="0D87BA68"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68734E" w14:textId="643C83E2"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191C5D51" w14:textId="009C57A3"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3" w:type="dxa"/>
            <w:noWrap/>
            <w:hideMark/>
          </w:tcPr>
          <w:p w14:paraId="7034A811" w14:textId="08DAB639"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dxa"/>
            <w:noWrap/>
            <w:hideMark/>
          </w:tcPr>
          <w:p w14:paraId="2F20847F" w14:textId="710506B6"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7C2C77E0"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2B06D916" w14:textId="498D706A"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40C2E866" w14:textId="075B0B1A"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-11</w:t>
            </w:r>
          </w:p>
        </w:tc>
        <w:tc>
          <w:tcPr>
            <w:tcW w:w="1353" w:type="dxa"/>
            <w:noWrap/>
            <w:hideMark/>
          </w:tcPr>
          <w:p w14:paraId="105A6EDE" w14:textId="12F581F4"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39.026 </w:t>
            </w:r>
          </w:p>
        </w:tc>
        <w:tc>
          <w:tcPr>
            <w:tcW w:w="707" w:type="dxa"/>
            <w:noWrap/>
            <w:hideMark/>
          </w:tcPr>
          <w:p w14:paraId="785BFE02" w14:textId="321EDEC1"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 </w:t>
            </w:r>
          </w:p>
        </w:tc>
      </w:tr>
      <w:tr w:rsidR="00A8267A" w:rsidRPr="00A8267A" w14:paraId="52A4748F"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50FFD4F8" w14:textId="7353BA96" w:rsidR="00A8267A" w:rsidRPr="00A8267A" w:rsidRDefault="00A8267A" w:rsidP="00A8267A">
            <w:pPr>
              <w:pStyle w:val="Default"/>
              <w:spacing w:after="29"/>
              <w:rPr>
                <w:rFonts w:asciiTheme="minorHAnsi" w:hAnsiTheme="minorHAnsi" w:cstheme="minorHAnsi"/>
                <w:color w:val="FFFFFF" w:themeColor="background1"/>
                <w:sz w:val="22"/>
                <w:szCs w:val="22"/>
              </w:rPr>
            </w:pPr>
            <w:r w:rsidRPr="00A8267A">
              <w:rPr>
                <w:rFonts w:asciiTheme="minorHAnsi" w:hAnsiTheme="minorHAnsi" w:cstheme="minorHAnsi"/>
                <w:color w:val="FFFFFF" w:themeColor="background1"/>
                <w:sz w:val="22"/>
                <w:szCs w:val="22"/>
              </w:rPr>
              <w:t>87088000</w:t>
            </w:r>
          </w:p>
        </w:tc>
        <w:tc>
          <w:tcPr>
            <w:tcW w:w="5884" w:type="dxa"/>
            <w:noWrap/>
            <w:hideMark/>
          </w:tcPr>
          <w:p w14:paraId="019A0D08" w14:textId="5AC641FC"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Kara taşıtları için suspansiyon sistemleri vb. aksam ve parçaları</w:t>
            </w:r>
          </w:p>
        </w:tc>
        <w:tc>
          <w:tcPr>
            <w:tcW w:w="1353" w:type="dxa"/>
            <w:noWrap/>
            <w:hideMark/>
          </w:tcPr>
          <w:p w14:paraId="0DF2A4B5" w14:textId="22B1F6CB"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7.662.621 </w:t>
            </w:r>
          </w:p>
        </w:tc>
        <w:tc>
          <w:tcPr>
            <w:tcW w:w="707" w:type="dxa"/>
            <w:noWrap/>
            <w:hideMark/>
          </w:tcPr>
          <w:p w14:paraId="30A55B18" w14:textId="20559534"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3D56BA60"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A186310" w14:textId="0E49B300"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649D1528" w14:textId="032515BD"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ÇİN</w:t>
            </w:r>
          </w:p>
        </w:tc>
        <w:tc>
          <w:tcPr>
            <w:tcW w:w="1353" w:type="dxa"/>
            <w:noWrap/>
            <w:hideMark/>
          </w:tcPr>
          <w:p w14:paraId="79419025" w14:textId="1CEAA71F"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1.696.920 </w:t>
            </w:r>
          </w:p>
        </w:tc>
        <w:tc>
          <w:tcPr>
            <w:tcW w:w="707" w:type="dxa"/>
            <w:noWrap/>
            <w:hideMark/>
          </w:tcPr>
          <w:p w14:paraId="6343DBDE" w14:textId="0F4A6D1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22,1 </w:t>
            </w:r>
          </w:p>
        </w:tc>
      </w:tr>
      <w:tr w:rsidR="00A8267A" w:rsidRPr="00A8267A" w14:paraId="1AAD51A3"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4338CFD7" w14:textId="3548853E"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758A3236" w14:textId="08B01FD6"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JAPONYA</w:t>
            </w:r>
          </w:p>
        </w:tc>
        <w:tc>
          <w:tcPr>
            <w:tcW w:w="1353" w:type="dxa"/>
            <w:noWrap/>
            <w:hideMark/>
          </w:tcPr>
          <w:p w14:paraId="51B529EB" w14:textId="4A8286B1"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1.309.335 </w:t>
            </w:r>
          </w:p>
        </w:tc>
        <w:tc>
          <w:tcPr>
            <w:tcW w:w="707" w:type="dxa"/>
            <w:noWrap/>
            <w:hideMark/>
          </w:tcPr>
          <w:p w14:paraId="2E15F038" w14:textId="2A2E540D"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17,1 </w:t>
            </w:r>
          </w:p>
        </w:tc>
      </w:tr>
      <w:tr w:rsidR="00A8267A" w:rsidRPr="00A8267A" w14:paraId="7F95E74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hideMark/>
          </w:tcPr>
          <w:p w14:paraId="0621A406" w14:textId="4E5B3C41"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hideMark/>
          </w:tcPr>
          <w:p w14:paraId="539E2A6F" w14:textId="1F00AF2D"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ALMANYA</w:t>
            </w:r>
          </w:p>
        </w:tc>
        <w:tc>
          <w:tcPr>
            <w:tcW w:w="1353" w:type="dxa"/>
            <w:noWrap/>
            <w:hideMark/>
          </w:tcPr>
          <w:p w14:paraId="75CEBD43" w14:textId="2C07075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820.381 </w:t>
            </w:r>
          </w:p>
        </w:tc>
        <w:tc>
          <w:tcPr>
            <w:tcW w:w="707" w:type="dxa"/>
            <w:noWrap/>
            <w:hideMark/>
          </w:tcPr>
          <w:p w14:paraId="173FA47C" w14:textId="4251E657"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10,7 </w:t>
            </w:r>
          </w:p>
        </w:tc>
      </w:tr>
      <w:tr w:rsidR="00A8267A" w:rsidRPr="00A8267A" w14:paraId="367C57E0"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tcPr>
          <w:p w14:paraId="4F67015A" w14:textId="7777777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tcPr>
          <w:p w14:paraId="3DABA8AC" w14:textId="4AE7896E" w:rsidR="00A8267A" w:rsidRPr="00A8267A" w:rsidRDefault="00A0157C"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ABD</w:t>
            </w:r>
          </w:p>
        </w:tc>
        <w:tc>
          <w:tcPr>
            <w:tcW w:w="1353" w:type="dxa"/>
            <w:noWrap/>
          </w:tcPr>
          <w:p w14:paraId="7D729331" w14:textId="58320922"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817.789 </w:t>
            </w:r>
          </w:p>
        </w:tc>
        <w:tc>
          <w:tcPr>
            <w:tcW w:w="707" w:type="dxa"/>
            <w:noWrap/>
          </w:tcPr>
          <w:p w14:paraId="2F85AE4C" w14:textId="129538FE"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10,7 </w:t>
            </w:r>
          </w:p>
        </w:tc>
      </w:tr>
      <w:tr w:rsidR="00A8267A" w:rsidRPr="00A8267A" w14:paraId="4F4AE43F"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tcPr>
          <w:p w14:paraId="4B851CF9" w14:textId="7777777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tcPr>
          <w:p w14:paraId="4CB56582" w14:textId="6512E9B8"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HİNDİSTAN</w:t>
            </w:r>
          </w:p>
        </w:tc>
        <w:tc>
          <w:tcPr>
            <w:tcW w:w="1353" w:type="dxa"/>
            <w:noWrap/>
          </w:tcPr>
          <w:p w14:paraId="6603F907" w14:textId="0FE4FCBA"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484.383 </w:t>
            </w:r>
          </w:p>
        </w:tc>
        <w:tc>
          <w:tcPr>
            <w:tcW w:w="707" w:type="dxa"/>
            <w:noWrap/>
          </w:tcPr>
          <w:p w14:paraId="4175625A" w14:textId="5EC01C6D"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6,3 </w:t>
            </w:r>
          </w:p>
        </w:tc>
      </w:tr>
      <w:tr w:rsidR="00A8267A" w:rsidRPr="00A8267A" w14:paraId="3348492D" w14:textId="77777777" w:rsidTr="004344C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8" w:type="dxa"/>
            <w:noWrap/>
          </w:tcPr>
          <w:p w14:paraId="32FC6342" w14:textId="7777777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tcPr>
          <w:p w14:paraId="17789C3E" w14:textId="77777777" w:rsidR="00A8267A" w:rsidRPr="00A8267A" w:rsidRDefault="00A8267A" w:rsidP="00A8267A">
            <w:pPr>
              <w:pStyle w:val="Default"/>
              <w:spacing w:after="2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353" w:type="dxa"/>
            <w:noWrap/>
          </w:tcPr>
          <w:p w14:paraId="090EB205" w14:textId="7777777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dxa"/>
            <w:noWrap/>
          </w:tcPr>
          <w:p w14:paraId="13D025D6" w14:textId="77777777" w:rsidR="00A8267A" w:rsidRPr="00A8267A" w:rsidRDefault="00A8267A" w:rsidP="00A8267A">
            <w:pPr>
              <w:pStyle w:val="Default"/>
              <w:spacing w:after="2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267A" w:rsidRPr="00A8267A" w14:paraId="3DC2E584" w14:textId="77777777" w:rsidTr="004344CA">
        <w:trPr>
          <w:trHeight w:val="300"/>
        </w:trPr>
        <w:tc>
          <w:tcPr>
            <w:cnfStyle w:val="001000000000" w:firstRow="0" w:lastRow="0" w:firstColumn="1" w:lastColumn="0" w:oddVBand="0" w:evenVBand="0" w:oddHBand="0" w:evenHBand="0" w:firstRowFirstColumn="0" w:firstRowLastColumn="0" w:lastRowFirstColumn="0" w:lastRowLastColumn="0"/>
            <w:tcW w:w="1118" w:type="dxa"/>
            <w:noWrap/>
          </w:tcPr>
          <w:p w14:paraId="5AB719D4" w14:textId="77777777" w:rsidR="00A8267A" w:rsidRPr="00A8267A" w:rsidRDefault="00A8267A" w:rsidP="00A8267A">
            <w:pPr>
              <w:pStyle w:val="Default"/>
              <w:spacing w:after="29"/>
              <w:rPr>
                <w:rFonts w:asciiTheme="minorHAnsi" w:hAnsiTheme="minorHAnsi" w:cstheme="minorHAnsi"/>
                <w:color w:val="FFFFFF" w:themeColor="background1"/>
                <w:sz w:val="22"/>
                <w:szCs w:val="22"/>
              </w:rPr>
            </w:pPr>
          </w:p>
        </w:tc>
        <w:tc>
          <w:tcPr>
            <w:tcW w:w="5884" w:type="dxa"/>
            <w:noWrap/>
          </w:tcPr>
          <w:p w14:paraId="3D66C517" w14:textId="1ABAFAE4" w:rsidR="00A8267A" w:rsidRPr="00A8267A" w:rsidRDefault="00A0157C" w:rsidP="00A8267A">
            <w:pPr>
              <w:pStyle w:val="Default"/>
              <w:spacing w:after="2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5DE7">
              <w:rPr>
                <w:rFonts w:asciiTheme="minorHAnsi" w:hAnsiTheme="minorHAnsi" w:cstheme="minorHAnsi"/>
                <w:b/>
                <w:bCs/>
                <w:i/>
                <w:iCs/>
                <w:color w:val="auto"/>
                <w:sz w:val="22"/>
                <w:szCs w:val="22"/>
              </w:rPr>
              <w:t>TÜRKİYE</w:t>
            </w:r>
            <w:r w:rsidR="00A8267A" w:rsidRPr="008D5DE7">
              <w:rPr>
                <w:rFonts w:asciiTheme="minorHAnsi" w:hAnsiTheme="minorHAnsi" w:cstheme="minorHAnsi"/>
                <w:b/>
                <w:bCs/>
                <w:i/>
                <w:iCs/>
                <w:color w:val="auto"/>
                <w:sz w:val="22"/>
                <w:szCs w:val="22"/>
              </w:rPr>
              <w:t>-18</w:t>
            </w:r>
          </w:p>
        </w:tc>
        <w:tc>
          <w:tcPr>
            <w:tcW w:w="1353" w:type="dxa"/>
            <w:noWrap/>
          </w:tcPr>
          <w:p w14:paraId="2AA3CC7D" w14:textId="675EC76B"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38.964 </w:t>
            </w:r>
          </w:p>
        </w:tc>
        <w:tc>
          <w:tcPr>
            <w:tcW w:w="707" w:type="dxa"/>
            <w:noWrap/>
          </w:tcPr>
          <w:p w14:paraId="68E895AC" w14:textId="3A153C2C" w:rsidR="00A8267A" w:rsidRPr="00A8267A" w:rsidRDefault="00A8267A" w:rsidP="00A8267A">
            <w:pPr>
              <w:pStyle w:val="Default"/>
              <w:spacing w:after="2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8267A">
              <w:rPr>
                <w:rFonts w:asciiTheme="minorHAnsi" w:hAnsiTheme="minorHAnsi" w:cstheme="minorHAnsi"/>
                <w:sz w:val="22"/>
                <w:szCs w:val="22"/>
              </w:rPr>
              <w:t xml:space="preserve"> 0,5 </w:t>
            </w:r>
          </w:p>
        </w:tc>
      </w:tr>
    </w:tbl>
    <w:p w14:paraId="4061FDA6" w14:textId="77777777" w:rsidR="00484AFF" w:rsidRDefault="00484AFF" w:rsidP="00484AFF">
      <w:pPr>
        <w:spacing w:after="0"/>
        <w:rPr>
          <w:rFonts w:ascii="Calibri" w:eastAsia="Times New Roman" w:hAnsi="Calibri" w:cs="Calibri"/>
          <w:color w:val="000000"/>
          <w:sz w:val="18"/>
          <w:szCs w:val="18"/>
          <w:lang w:eastAsia="tr-TR"/>
        </w:rPr>
      </w:pPr>
      <w:r w:rsidRPr="005D5BA3">
        <w:rPr>
          <w:b/>
          <w:sz w:val="18"/>
          <w:szCs w:val="18"/>
        </w:rPr>
        <w:t xml:space="preserve">Kaynak: </w:t>
      </w:r>
      <w:r w:rsidRPr="005D5BA3">
        <w:rPr>
          <w:rFonts w:ascii="Calibri" w:eastAsia="Times New Roman" w:hAnsi="Calibri" w:cs="Calibri"/>
          <w:color w:val="000000"/>
          <w:sz w:val="18"/>
          <w:szCs w:val="18"/>
          <w:lang w:eastAsia="tr-TR"/>
        </w:rPr>
        <w:t>Bahrain Information and e</w:t>
      </w:r>
      <w:r>
        <w:rPr>
          <w:rFonts w:ascii="Calibri" w:eastAsia="Times New Roman" w:hAnsi="Calibri" w:cs="Calibri"/>
          <w:color w:val="000000"/>
          <w:sz w:val="18"/>
          <w:szCs w:val="18"/>
          <w:lang w:eastAsia="tr-TR"/>
        </w:rPr>
        <w:t>-</w:t>
      </w:r>
      <w:r w:rsidRPr="005D5BA3">
        <w:rPr>
          <w:rFonts w:ascii="Calibri" w:eastAsia="Times New Roman" w:hAnsi="Calibri" w:cs="Calibri"/>
          <w:color w:val="000000"/>
          <w:sz w:val="18"/>
          <w:szCs w:val="18"/>
          <w:lang w:eastAsia="tr-TR"/>
        </w:rPr>
        <w:t>Government Authority Open Data Portal</w:t>
      </w:r>
    </w:p>
    <w:p w14:paraId="79F72076" w14:textId="77777777" w:rsidR="00C53AAD" w:rsidRDefault="00C53AAD" w:rsidP="00745A40">
      <w:pPr>
        <w:pStyle w:val="Default"/>
        <w:spacing w:after="29"/>
        <w:rPr>
          <w:rFonts w:ascii="Times New Roman" w:hAnsi="Times New Roman" w:cs="Times New Roman"/>
          <w:sz w:val="23"/>
          <w:szCs w:val="23"/>
        </w:rPr>
      </w:pPr>
    </w:p>
    <w:p w14:paraId="40523CAF" w14:textId="77777777" w:rsidR="00532712" w:rsidRDefault="00532712" w:rsidP="00745A40">
      <w:pPr>
        <w:pStyle w:val="Default"/>
        <w:spacing w:after="29"/>
        <w:rPr>
          <w:rFonts w:ascii="Times New Roman" w:hAnsi="Times New Roman" w:cs="Times New Roman"/>
          <w:sz w:val="23"/>
          <w:szCs w:val="23"/>
        </w:rPr>
      </w:pPr>
    </w:p>
    <w:p w14:paraId="3E083F12" w14:textId="4E3A3AD0" w:rsidR="00745A40" w:rsidRPr="00F53A91" w:rsidRDefault="00745A40" w:rsidP="00F53A91">
      <w:pPr>
        <w:rPr>
          <w:b/>
          <w:bCs/>
          <w:i/>
          <w:iCs/>
          <w:sz w:val="24"/>
          <w:szCs w:val="24"/>
          <w:lang w:val="tr-TR"/>
        </w:rPr>
      </w:pPr>
      <w:r w:rsidRPr="00F53A91">
        <w:rPr>
          <w:b/>
          <w:bCs/>
          <w:i/>
          <w:iCs/>
          <w:sz w:val="24"/>
          <w:szCs w:val="24"/>
          <w:lang w:val="tr-TR"/>
        </w:rPr>
        <w:t>3.</w:t>
      </w:r>
      <w:r w:rsidR="006F551C">
        <w:rPr>
          <w:b/>
          <w:bCs/>
          <w:i/>
          <w:iCs/>
          <w:sz w:val="24"/>
          <w:szCs w:val="24"/>
          <w:lang w:val="tr-TR"/>
        </w:rPr>
        <w:t>6.</w:t>
      </w:r>
      <w:r w:rsidRPr="00F53A91">
        <w:rPr>
          <w:b/>
          <w:bCs/>
          <w:i/>
          <w:iCs/>
          <w:sz w:val="24"/>
          <w:szCs w:val="24"/>
          <w:lang w:val="tr-TR"/>
        </w:rPr>
        <w:t xml:space="preserve"> Sektörel Pazarda Dağıtım Kanalları </w:t>
      </w:r>
    </w:p>
    <w:p w14:paraId="694668A6" w14:textId="7EA54A0D" w:rsidR="00ED71F0" w:rsidRDefault="00ED71F0" w:rsidP="00ED71F0">
      <w:pPr>
        <w:spacing w:after="120" w:line="23" w:lineRule="atLeast"/>
        <w:ind w:firstLine="708"/>
        <w:jc w:val="both"/>
      </w:pPr>
      <w:r>
        <w:t>Bahreyn, Bölgenin en önemli lojistik merkezlerindendir. 79 lokasyondan oluşan küresel bir araştırmada dünyadaki en uygun maliyetli dağıtım merkezleri arasında sayılmıştır. Bahreyn'in ana limanı olan Khalifa Bin Salman Limanı'nın yanı sıra Bahreyn Lojistik Bölgesi ve Bahreyn Uluslararası Yatırım Parkı'na da ev sahipliği yapan Hidd bölgesi, DYY Araştırma’nın (Financial Times'ın doğrudan yatırımlar alanında uzmanlaşmış bölümü) 'nakliye ve depolama maliyet etkinliği' kategorisinde küresel olarak birinci sırada yer almıştır. Söz konusu araştırma şirketinin “Transport and Warehousing Locations of the Future 2020/21 (Geleceğin Nakliye ve Depolama Merkezleri 2020/21)” yayınında, verilerin 79 ülke/bölge için beş kategori altında toplandığı belirtilmektedir: ekonomik potansiyel, iş dostu olma, maliyet etkinliği, insan sermayesi ve yaşam tarzı, bağlantılılık. 'Maliyet etkinliğini' ölçmek için, inşaat izinlerinin maliyeti, yakıt fiyatları, elektrik fiyatları ve diğerlerinin yanı sıra vergi oranları gibi bir dizi veri incelenmektedir.</w:t>
      </w:r>
    </w:p>
    <w:p w14:paraId="2616D214" w14:textId="5B15AE7A" w:rsidR="00692961" w:rsidRDefault="00692961" w:rsidP="00ED71F0">
      <w:pPr>
        <w:spacing w:after="120" w:line="23" w:lineRule="atLeast"/>
        <w:ind w:firstLine="708"/>
        <w:jc w:val="both"/>
      </w:pPr>
      <w:r w:rsidRPr="00A93E6D">
        <w:t xml:space="preserve">Tüketici ürünlerinin %99,5’ü </w:t>
      </w:r>
      <w:r>
        <w:t>Bahreyn’e</w:t>
      </w:r>
      <w:r w:rsidRPr="00A93E6D">
        <w:t xml:space="preserve"> Khalifa Bin Salman Limanın</w:t>
      </w:r>
      <w:r>
        <w:t>dan gelmektedir.</w:t>
      </w:r>
      <w:r w:rsidRPr="00A93E6D">
        <w:t xml:space="preserve"> </w:t>
      </w:r>
      <w:r>
        <w:t>D</w:t>
      </w:r>
      <w:r w:rsidRPr="00A93E6D">
        <w:t>iğer limanlar Mina Salman, Sitra Rıhtımı, ASRY ve Bahreyn Ham Petrol Limanı</w:t>
      </w:r>
      <w:r>
        <w:t>dır.</w:t>
      </w:r>
      <w:r w:rsidRPr="00A93E6D">
        <w:t xml:space="preserve"> </w:t>
      </w:r>
    </w:p>
    <w:p w14:paraId="4D299FF7" w14:textId="7B069C30" w:rsidR="00ED71F0" w:rsidRDefault="00ED71F0" w:rsidP="00ED71F0">
      <w:pPr>
        <w:pStyle w:val="Default"/>
        <w:spacing w:after="29"/>
        <w:jc w:val="both"/>
        <w:rPr>
          <w:rFonts w:asciiTheme="minorHAnsi" w:hAnsiTheme="minorHAnsi" w:cstheme="minorBidi"/>
          <w:color w:val="auto"/>
          <w:sz w:val="22"/>
          <w:szCs w:val="22"/>
        </w:rPr>
      </w:pPr>
      <w:r>
        <w:rPr>
          <w:rFonts w:ascii="Times New Roman" w:hAnsi="Times New Roman" w:cs="Times New Roman"/>
          <w:b/>
          <w:bCs/>
          <w:sz w:val="23"/>
          <w:szCs w:val="23"/>
        </w:rPr>
        <w:tab/>
      </w:r>
      <w:r w:rsidRPr="00F27531">
        <w:rPr>
          <w:rFonts w:asciiTheme="minorHAnsi" w:hAnsiTheme="minorHAnsi" w:cstheme="minorBidi"/>
          <w:color w:val="auto"/>
          <w:sz w:val="22"/>
          <w:szCs w:val="22"/>
        </w:rPr>
        <w:t xml:space="preserve">Bahreyn, KİK ülkelerine rahat ulaşılabilir bir konumdadır. 25 km’lik bir köprü ile Suudi Arabistan’a bağlanmaktadır (Kral Fahd Köprüsü-Causeway). Bahreyn havaalanı bölgesel bir temas noktası olarak işlev görmektedir. Yılda yaklaşık 4,4 milyon yolcu Bahreyn havaalanına gelmekteydi. Bahreyn’in havaalanı için yaptığı en büyük yatırım olan Havalimanı Modernizasyon Projesi 28 Ocak 2021 tarihinde tamamlanmış ve hizmete girmiştir. Havalaalanını çok büyüten, çok şık ve modern bir görüntüye kavuşturan 1,1 milyar dolar tutarındaki projeyi Arabtec-TAV konsorsiyumu gerçekleştirmiştir. Modernizasyonla havalimanı yıllık 14 milyon yolcu ve 130,000 uçuş kapasitesine ulaşmıştır. </w:t>
      </w:r>
      <w:r>
        <w:rPr>
          <w:rFonts w:asciiTheme="minorHAnsi" w:hAnsiTheme="minorHAnsi" w:cstheme="minorBidi"/>
          <w:color w:val="auto"/>
          <w:sz w:val="22"/>
          <w:szCs w:val="22"/>
        </w:rPr>
        <w:t>Kargo kapasitesi ise 1 yıllık</w:t>
      </w:r>
      <w:r w:rsidR="005E506C">
        <w:rPr>
          <w:rFonts w:asciiTheme="minorHAnsi" w:hAnsiTheme="minorHAnsi" w:cstheme="minorBidi"/>
          <w:color w:val="auto"/>
          <w:sz w:val="22"/>
          <w:szCs w:val="22"/>
        </w:rPr>
        <w:t xml:space="preserve"> </w:t>
      </w:r>
      <w:r>
        <w:rPr>
          <w:rFonts w:asciiTheme="minorHAnsi" w:hAnsiTheme="minorHAnsi" w:cstheme="minorBidi"/>
          <w:color w:val="auto"/>
          <w:sz w:val="22"/>
          <w:szCs w:val="22"/>
        </w:rPr>
        <w:t>milyon metrik tona çıkmıştır.</w:t>
      </w:r>
    </w:p>
    <w:p w14:paraId="2F601CD6" w14:textId="130A6742" w:rsidR="00ED71F0" w:rsidRDefault="00ED71F0" w:rsidP="00ED71F0">
      <w:pPr>
        <w:pStyle w:val="Default"/>
        <w:spacing w:after="29"/>
        <w:jc w:val="both"/>
        <w:rPr>
          <w:rFonts w:asciiTheme="minorHAnsi" w:hAnsiTheme="minorHAnsi" w:cstheme="minorBidi"/>
          <w:color w:val="auto"/>
          <w:sz w:val="22"/>
          <w:szCs w:val="22"/>
        </w:rPr>
      </w:pPr>
      <w:r>
        <w:rPr>
          <w:rFonts w:asciiTheme="minorHAnsi" w:hAnsiTheme="minorHAnsi" w:cstheme="minorBidi"/>
          <w:color w:val="auto"/>
          <w:sz w:val="22"/>
          <w:szCs w:val="22"/>
        </w:rPr>
        <w:tab/>
        <w:t xml:space="preserve">Bütün bu avantajları sebebiyle Körfez ülkelerine dağıtım yapan pek çok firma Bahreyn’i üs olarak tercih etmektedir. Ülkedeki </w:t>
      </w:r>
      <w:r w:rsidR="009B0616">
        <w:rPr>
          <w:rFonts w:asciiTheme="minorHAnsi" w:hAnsiTheme="minorHAnsi" w:cstheme="minorBidi"/>
          <w:color w:val="auto"/>
          <w:sz w:val="22"/>
          <w:szCs w:val="22"/>
        </w:rPr>
        <w:t>oto</w:t>
      </w:r>
      <w:r w:rsidR="00DC15C6">
        <w:rPr>
          <w:rFonts w:asciiTheme="minorHAnsi" w:hAnsiTheme="minorHAnsi" w:cstheme="minorBidi"/>
          <w:color w:val="auto"/>
          <w:sz w:val="22"/>
          <w:szCs w:val="22"/>
        </w:rPr>
        <w:t>motiv</w:t>
      </w:r>
      <w:r w:rsidR="009B0616">
        <w:rPr>
          <w:rFonts w:asciiTheme="minorHAnsi" w:hAnsiTheme="minorHAnsi" w:cstheme="minorBidi"/>
          <w:color w:val="auto"/>
          <w:sz w:val="22"/>
          <w:szCs w:val="22"/>
        </w:rPr>
        <w:t xml:space="preserve"> yedek parça ithalatıyla uğraşan firmaların</w:t>
      </w:r>
      <w:r>
        <w:rPr>
          <w:rFonts w:asciiTheme="minorHAnsi" w:hAnsiTheme="minorHAnsi" w:cstheme="minorBidi"/>
          <w:color w:val="auto"/>
          <w:sz w:val="22"/>
          <w:szCs w:val="22"/>
        </w:rPr>
        <w:t xml:space="preserve"> listeleri Ticaret Müşavirliğimizden alınabilir. </w:t>
      </w:r>
    </w:p>
    <w:p w14:paraId="6926EBB1" w14:textId="152CD16D" w:rsidR="00ED71F0" w:rsidRDefault="00ED71F0" w:rsidP="00745A40">
      <w:pPr>
        <w:pStyle w:val="Default"/>
        <w:spacing w:after="29"/>
        <w:rPr>
          <w:rFonts w:ascii="Times New Roman" w:hAnsi="Times New Roman" w:cs="Times New Roman"/>
          <w:b/>
          <w:bCs/>
          <w:sz w:val="23"/>
          <w:szCs w:val="23"/>
        </w:rPr>
      </w:pPr>
    </w:p>
    <w:p w14:paraId="5D686603" w14:textId="3600EF9B" w:rsidR="00745A40" w:rsidRPr="00F53A91" w:rsidRDefault="00745A40" w:rsidP="00F53A91">
      <w:pPr>
        <w:rPr>
          <w:b/>
          <w:bCs/>
          <w:i/>
          <w:iCs/>
          <w:sz w:val="24"/>
          <w:szCs w:val="24"/>
          <w:lang w:val="tr-TR"/>
        </w:rPr>
      </w:pPr>
      <w:r w:rsidRPr="00F53A91">
        <w:rPr>
          <w:b/>
          <w:bCs/>
          <w:i/>
          <w:iCs/>
          <w:sz w:val="24"/>
          <w:szCs w:val="24"/>
          <w:lang w:val="tr-TR"/>
        </w:rPr>
        <w:t>3.</w:t>
      </w:r>
      <w:r w:rsidR="006F551C">
        <w:rPr>
          <w:b/>
          <w:bCs/>
          <w:i/>
          <w:iCs/>
          <w:sz w:val="24"/>
          <w:szCs w:val="24"/>
          <w:lang w:val="tr-TR"/>
        </w:rPr>
        <w:t>7.</w:t>
      </w:r>
      <w:r w:rsidRPr="00F53A91">
        <w:rPr>
          <w:b/>
          <w:bCs/>
          <w:i/>
          <w:iCs/>
          <w:sz w:val="24"/>
          <w:szCs w:val="24"/>
          <w:lang w:val="tr-TR"/>
        </w:rPr>
        <w:t xml:space="preserve"> Sektörel Pazara Girişte Önemli Etkinlikler </w:t>
      </w:r>
    </w:p>
    <w:p w14:paraId="00F4A484" w14:textId="77777777" w:rsidR="001C01D4" w:rsidRPr="001C01D4" w:rsidRDefault="001C01D4" w:rsidP="00745A40">
      <w:pPr>
        <w:pStyle w:val="Default"/>
        <w:spacing w:after="29"/>
        <w:rPr>
          <w:rFonts w:asciiTheme="minorHAnsi" w:hAnsiTheme="minorHAnsi" w:cstheme="minorHAnsi"/>
          <w:b/>
          <w:bCs/>
          <w:sz w:val="22"/>
          <w:szCs w:val="22"/>
        </w:rPr>
      </w:pPr>
    </w:p>
    <w:p w14:paraId="03D5177E" w14:textId="3C3B25D5" w:rsidR="00E81C39" w:rsidRPr="005919AC" w:rsidRDefault="00846FAC" w:rsidP="00E81C39">
      <w:pPr>
        <w:spacing w:after="120"/>
        <w:ind w:firstLine="708"/>
        <w:jc w:val="both"/>
      </w:pPr>
      <w:r>
        <w:rPr>
          <w:rFonts w:cstheme="minorHAnsi"/>
        </w:rPr>
        <w:tab/>
      </w:r>
      <w:r w:rsidR="00E81C39" w:rsidRPr="00AE7995">
        <w:rPr>
          <w:rFonts w:cstheme="minorHAnsi"/>
        </w:rPr>
        <w:t xml:space="preserve">Bahreyn’de </w:t>
      </w:r>
      <w:r w:rsidR="00E81C39">
        <w:rPr>
          <w:rFonts w:cstheme="minorHAnsi"/>
        </w:rPr>
        <w:t xml:space="preserve">ticari ilişkilerde </w:t>
      </w:r>
      <w:r w:rsidR="00E81C39" w:rsidRPr="00AE7995">
        <w:rPr>
          <w:rFonts w:cstheme="minorHAnsi"/>
        </w:rPr>
        <w:t>yüzyüze görüşmeler önem</w:t>
      </w:r>
      <w:r w:rsidR="00E81C39">
        <w:rPr>
          <w:rFonts w:cstheme="minorHAnsi"/>
        </w:rPr>
        <w:t>lidir. Bahreyn’liler iyi eğitimli, nazik ve Türkiye’yi seven insanlardır. Firmalarımızın fuarlara ve heyetlere katılmaları önerilmektedir. Genellikle uzaktan e-posta ile gönderilen tekliflerle firmalar pek ilgilenmemektedir.</w:t>
      </w:r>
      <w:r w:rsidR="00E81C39" w:rsidRPr="00E81C39">
        <w:t xml:space="preserve"> </w:t>
      </w:r>
      <w:r w:rsidR="00E81C39" w:rsidRPr="005919AC">
        <w:t>Bahreyn’deki fuarların listesine aşağıdaki bağlantı</w:t>
      </w:r>
      <w:r w:rsidR="006965CC">
        <w:t>lar</w:t>
      </w:r>
      <w:r w:rsidR="00E81C39" w:rsidRPr="005919AC">
        <w:t>dan ulaşılabilir:</w:t>
      </w:r>
    </w:p>
    <w:p w14:paraId="20F2F81E" w14:textId="2D0577BE" w:rsidR="00E81C39" w:rsidRDefault="00A13A74" w:rsidP="00E81C39">
      <w:pPr>
        <w:pStyle w:val="ListeParagraf"/>
        <w:spacing w:after="120"/>
        <w:ind w:left="0"/>
        <w:jc w:val="both"/>
        <w:rPr>
          <w:rStyle w:val="Kpr"/>
        </w:rPr>
      </w:pPr>
      <w:hyperlink r:id="rId12" w:history="1">
        <w:r w:rsidR="00E81C39" w:rsidRPr="000E176F">
          <w:rPr>
            <w:rStyle w:val="Kpr"/>
          </w:rPr>
          <w:t>http://www.btea.bh/event-listing</w:t>
        </w:r>
      </w:hyperlink>
    </w:p>
    <w:p w14:paraId="472BC154" w14:textId="77777777" w:rsidR="006965CC" w:rsidRPr="003D7F78" w:rsidRDefault="00A13A74" w:rsidP="006965CC">
      <w:pPr>
        <w:shd w:val="clear" w:color="auto" w:fill="FFFFFF"/>
        <w:rPr>
          <w:rFonts w:cstheme="minorHAnsi"/>
          <w:color w:val="000000"/>
        </w:rPr>
      </w:pPr>
      <w:hyperlink r:id="rId13" w:tgtFrame="_blank" w:history="1">
        <w:r w:rsidR="006965CC" w:rsidRPr="003D7F78">
          <w:rPr>
            <w:rStyle w:val="Kpr"/>
            <w:rFonts w:cstheme="minorHAnsi"/>
            <w:shd w:val="clear" w:color="auto" w:fill="FFFFFF"/>
          </w:rPr>
          <w:t>https://10times.com/bahrain/tradeshows</w:t>
        </w:r>
      </w:hyperlink>
    </w:p>
    <w:p w14:paraId="5699E8AE" w14:textId="14D20D3D" w:rsidR="00484CDB" w:rsidRDefault="00846FAC" w:rsidP="002B0730">
      <w:pPr>
        <w:spacing w:after="150" w:line="240" w:lineRule="auto"/>
        <w:ind w:firstLine="720"/>
        <w:jc w:val="both"/>
        <w:rPr>
          <w:rFonts w:eastAsia="Times New Roman" w:cstheme="minorHAnsi"/>
          <w:color w:val="000000"/>
        </w:rPr>
      </w:pPr>
      <w:r w:rsidRPr="00846FAC">
        <w:rPr>
          <w:rFonts w:eastAsia="Times New Roman" w:cstheme="minorHAnsi"/>
          <w:color w:val="000000"/>
        </w:rPr>
        <w:t xml:space="preserve">Ticaret Bakanlığınca, 2019 yılında Bahreyn’de düzenlenen 5 fuar Bireysel Katılımı Desteklenen Fuarlar listesine alınmıştı. 2020 yılında bireysel katılımı desteklenecek fuarların da olması planlanmaktaydı; ancak korona virüs salgını sebebiyle Bahreyn’deki fuarlar 2020 yılında ve 2021 yılı </w:t>
      </w:r>
      <w:r w:rsidR="002B0730">
        <w:rPr>
          <w:rFonts w:eastAsia="Times New Roman" w:cstheme="minorHAnsi"/>
          <w:color w:val="000000"/>
        </w:rPr>
        <w:t xml:space="preserve">ilk </w:t>
      </w:r>
      <w:r w:rsidR="009D31C7">
        <w:rPr>
          <w:rFonts w:eastAsia="Times New Roman" w:cstheme="minorHAnsi"/>
          <w:color w:val="000000"/>
        </w:rPr>
        <w:t>üç çeyreğinde</w:t>
      </w:r>
      <w:r w:rsidRPr="00846FAC">
        <w:rPr>
          <w:rFonts w:eastAsia="Times New Roman" w:cstheme="minorHAnsi"/>
          <w:color w:val="000000"/>
        </w:rPr>
        <w:t xml:space="preserve"> iptal edilmiştir.</w:t>
      </w:r>
      <w:r w:rsidR="002B0730">
        <w:rPr>
          <w:rFonts w:eastAsia="Times New Roman" w:cstheme="minorHAnsi"/>
          <w:color w:val="000000"/>
        </w:rPr>
        <w:t xml:space="preserve"> </w:t>
      </w:r>
      <w:r w:rsidR="009D31C7">
        <w:rPr>
          <w:rFonts w:eastAsia="Times New Roman" w:cstheme="minorHAnsi"/>
          <w:color w:val="000000"/>
        </w:rPr>
        <w:t xml:space="preserve">2021 yılının son çeyreğinden itibaren fuarlar düzenlenmeye başlamıştır. </w:t>
      </w:r>
      <w:r w:rsidR="002B0730" w:rsidRPr="00846FAC">
        <w:rPr>
          <w:rFonts w:eastAsia="Times New Roman" w:cstheme="minorHAnsi"/>
          <w:color w:val="000000"/>
        </w:rPr>
        <w:t>2019 yılında</w:t>
      </w:r>
      <w:r w:rsidR="002B0730">
        <w:rPr>
          <w:rFonts w:eastAsia="Times New Roman" w:cstheme="minorHAnsi"/>
          <w:color w:val="000000"/>
        </w:rPr>
        <w:t xml:space="preserve"> </w:t>
      </w:r>
      <w:r w:rsidR="002B0730" w:rsidRPr="00846FAC">
        <w:rPr>
          <w:rFonts w:eastAsia="Times New Roman" w:cstheme="minorHAnsi"/>
          <w:color w:val="000000"/>
        </w:rPr>
        <w:t>Bireysel Katılımı Desteklenen Fuarlar listesi</w:t>
      </w:r>
      <w:r w:rsidR="002B0730">
        <w:rPr>
          <w:rFonts w:eastAsia="Times New Roman" w:cstheme="minorHAnsi"/>
          <w:color w:val="000000"/>
        </w:rPr>
        <w:t xml:space="preserve">nde otomotiv alanında bir fuar yoktu. Ancak Bahreyn’de bu alanda düzenlenen fuar olması halinde firmalarımız katılma taleplerini bağlı oldukları İhracatçı Birlikleri aracılığıyla Ticaret Bakanlığımıza iletebilir ve ilgilendikleri fuarın </w:t>
      </w:r>
      <w:r w:rsidR="002B0730" w:rsidRPr="00846FAC">
        <w:rPr>
          <w:rFonts w:eastAsia="Times New Roman" w:cstheme="minorHAnsi"/>
          <w:color w:val="000000"/>
        </w:rPr>
        <w:t>Bireysel Katılımı Desteklenen Fuarlar listesine alınm</w:t>
      </w:r>
      <w:r w:rsidR="002B0730">
        <w:rPr>
          <w:rFonts w:eastAsia="Times New Roman" w:cstheme="minorHAnsi"/>
          <w:color w:val="000000"/>
        </w:rPr>
        <w:t xml:space="preserve">ası önerebilir. Ticaret Bakanlığımız bu önerileri çok büyük ölçüde kabul etmektedir. </w:t>
      </w:r>
    </w:p>
    <w:p w14:paraId="745ECF5F" w14:textId="303C25A4" w:rsidR="002B0730" w:rsidRDefault="002B0730" w:rsidP="002B0730">
      <w:pPr>
        <w:spacing w:after="150" w:line="240" w:lineRule="auto"/>
        <w:ind w:firstLine="720"/>
        <w:jc w:val="both"/>
      </w:pPr>
      <w:r>
        <w:rPr>
          <w:rFonts w:eastAsia="Times New Roman" w:cstheme="minorHAnsi"/>
          <w:color w:val="000000"/>
        </w:rPr>
        <w:t>Firmalarımız ayrıca Körfez Bölgesi’ndeki başka ülkelerdeki otomotiv fuarlarına da katılabilir ve Bahreyn’deki</w:t>
      </w:r>
      <w:r w:rsidR="009671FD">
        <w:rPr>
          <w:rFonts w:eastAsia="Times New Roman" w:cstheme="minorHAnsi"/>
          <w:color w:val="000000"/>
        </w:rPr>
        <w:t xml:space="preserve"> ve diğer Körfez ülkelerindeki</w:t>
      </w:r>
      <w:r>
        <w:rPr>
          <w:rFonts w:eastAsia="Times New Roman" w:cstheme="minorHAnsi"/>
          <w:color w:val="000000"/>
        </w:rPr>
        <w:t xml:space="preserve"> ithalatçıları standlarına davet edebilir. </w:t>
      </w:r>
    </w:p>
    <w:p w14:paraId="482F1580" w14:textId="6B059FDA" w:rsidR="00846FAC" w:rsidRDefault="00846FAC" w:rsidP="00846FAC">
      <w:pPr>
        <w:spacing w:after="120"/>
        <w:ind w:firstLine="709"/>
        <w:jc w:val="both"/>
      </w:pPr>
      <w:r>
        <w:t xml:space="preserve">Son yıllarda iş insanı kuruluşlarımızın organizasyonu ve Ticaret Müşaviliğimizin katılarıyla çeşitli </w:t>
      </w:r>
      <w:r w:rsidR="002B0730">
        <w:t xml:space="preserve">ticaret </w:t>
      </w:r>
      <w:r>
        <w:t>heyetler</w:t>
      </w:r>
      <w:r w:rsidR="002B0730">
        <w:t>i</w:t>
      </w:r>
      <w:r>
        <w:t xml:space="preserve"> düzenlenmişti</w:t>
      </w:r>
      <w:r w:rsidR="004D4925">
        <w:t>r</w:t>
      </w:r>
      <w:r>
        <w:t>.</w:t>
      </w:r>
      <w:r w:rsidR="004D4925">
        <w:t xml:space="preserve"> Korona salgını öncesinde</w:t>
      </w:r>
      <w:r w:rsidRPr="0056668E">
        <w:t xml:space="preserve"> Türkiye İhracatçılar Meclisi organizasyonu ile 2-5 Kasım 2019 tarihleri arasında </w:t>
      </w:r>
      <w:r>
        <w:t xml:space="preserve">Türkiye’den Bahreyn’e genel kapsamlı bir </w:t>
      </w:r>
      <w:r w:rsidRPr="0056668E">
        <w:t>ticaret heyeti</w:t>
      </w:r>
      <w:r>
        <w:t xml:space="preserve"> düzenlenmiş</w:t>
      </w:r>
      <w:r w:rsidR="002B0730">
        <w:t>ti</w:t>
      </w:r>
      <w:r w:rsidR="00555316">
        <w:t>r; heyete bir oto yedek parça firması da katılmıştır.</w:t>
      </w:r>
    </w:p>
    <w:p w14:paraId="1BBBC650" w14:textId="77777777" w:rsidR="00843420" w:rsidRDefault="00846FAC" w:rsidP="00843420">
      <w:pPr>
        <w:spacing w:after="120"/>
        <w:ind w:firstLine="709"/>
        <w:jc w:val="both"/>
      </w:pPr>
      <w:r>
        <w:t xml:space="preserve">Korona salgını döneminde fiziki ticaret heyetleri yapılamaz hale gelince sanal heyetlere ağırlık verilmiştir. </w:t>
      </w:r>
      <w:r w:rsidRPr="005D6E71">
        <w:t>24 Haziran 2020’de DEİK Türkiye-Bahreyn İş Konseyi organizasyonuy</w:t>
      </w:r>
      <w:r>
        <w:t>l</w:t>
      </w:r>
      <w:r w:rsidRPr="005D6E71">
        <w:t>a, DEİK Türkiye Bahreyn İş Konseyi-Bahreyn Sanayi ve Ticaret Odası Sanal Heyeti</w:t>
      </w:r>
      <w:r>
        <w:t xml:space="preserve"> ve beraberinde iş görüşmeleri </w:t>
      </w:r>
      <w:r w:rsidRPr="005D6E71">
        <w:t>düzenlenmiştir.</w:t>
      </w:r>
      <w:r w:rsidR="00347636">
        <w:t xml:space="preserve"> </w:t>
      </w:r>
    </w:p>
    <w:p w14:paraId="3A7DA1C2" w14:textId="219B9E89" w:rsidR="003E0BC8" w:rsidRDefault="00846FAC" w:rsidP="00843420">
      <w:pPr>
        <w:spacing w:after="120"/>
        <w:ind w:firstLine="709"/>
        <w:jc w:val="both"/>
      </w:pPr>
      <w:r w:rsidRPr="009376C4">
        <w:t xml:space="preserve">16 Mart 2021 </w:t>
      </w:r>
      <w:r>
        <w:t xml:space="preserve">tarihinde </w:t>
      </w:r>
      <w:r w:rsidRPr="009376C4">
        <w:t>DEİK / Ortadoğu ve Körfez İş Konseyleri ve Bahreyn İşadamları Derneği (BBMA) tarafından “Türkiye-Bahreyn İş Görüşmeleri Serisi 2021/1. Toplantısı-Gıda ve Sağlık Buluşması” gerçekleştirilmiştir.</w:t>
      </w:r>
      <w:r w:rsidR="00843420">
        <w:t xml:space="preserve"> </w:t>
      </w:r>
      <w:r w:rsidR="003E0BC8">
        <w:t xml:space="preserve">DEİK ve BBMA bundan sonraki sanal heyetlere diğer sektörlerle devam etmeye karar vermiştir. </w:t>
      </w:r>
      <w:r w:rsidR="00843420">
        <w:t>Söz konusu sanal h</w:t>
      </w:r>
      <w:r w:rsidR="003E0BC8">
        <w:t>eyet</w:t>
      </w:r>
      <w:r w:rsidR="00843420">
        <w:t>ler</w:t>
      </w:r>
      <w:r w:rsidR="003E0BC8">
        <w:t>e dahil edilmesi planan sektörler arasında otomotiv ve oto</w:t>
      </w:r>
      <w:r w:rsidR="00AE582A">
        <w:t>motiv</w:t>
      </w:r>
      <w:r w:rsidR="003E0BC8">
        <w:t xml:space="preserve"> yedek parça sektörleri de yer almaktadır. </w:t>
      </w:r>
    </w:p>
    <w:p w14:paraId="78BFC1DB" w14:textId="77777777" w:rsidR="00016B99" w:rsidRDefault="00016B99" w:rsidP="00016B99">
      <w:pPr>
        <w:spacing w:after="120"/>
        <w:ind w:firstLine="709"/>
        <w:jc w:val="both"/>
      </w:pPr>
      <w:r>
        <w:t xml:space="preserve">Son dönemde fiziki heyetlerin de düzenlenmesine tekrar başlanmıştır. </w:t>
      </w:r>
      <w:r w:rsidRPr="00426355">
        <w:t xml:space="preserve">7-14 Ekim </w:t>
      </w:r>
      <w:r>
        <w:t xml:space="preserve">2021 </w:t>
      </w:r>
      <w:r w:rsidRPr="00426355">
        <w:t>tarihleri arasında Bahreyn İş Adamları Derneği (Bahrain Businessmen's Association-BBMA) üyeleri ve diğer Bahreyn firmalarından oluşan bir heyet, Orta Karadeniz Kalkınma Ajansı'nın davetiyle Samsun, Amasya, Çorum illerimizi ve sonrasında DEİK'in davetiyle İstanbul'u ziyaret etmiş; iş görüşmeleri yapmıştır.</w:t>
      </w:r>
      <w:r>
        <w:t xml:space="preserve"> </w:t>
      </w:r>
      <w:r w:rsidRPr="006840C7">
        <w:t>Görüşmeler çok olumlu geçmiştir.</w:t>
      </w:r>
    </w:p>
    <w:p w14:paraId="6F7CDB47" w14:textId="77777777" w:rsidR="00016B99" w:rsidRDefault="00016B99" w:rsidP="00016B99">
      <w:pPr>
        <w:spacing w:after="120"/>
        <w:ind w:firstLine="709"/>
        <w:jc w:val="both"/>
      </w:pPr>
      <w:r w:rsidRPr="006F350B">
        <w:t>Bahreyn İş Adamları Derneği, Orta Karadeniz Kalkınma Ajansı ve Fırat Kalkınma Ajansı'nın organizasyonuyla 7 Aralık 2021 tarihinde bir sanal ticaret heyeti organize edilmiştir. Söz konusu heyet bir anlamda daha önce Bahreyn İş Adamları Derneği'nin bu bölgelerimizi ziyaret ettiği ticaret heyetleri</w:t>
      </w:r>
      <w:r>
        <w:t>n</w:t>
      </w:r>
      <w:r w:rsidRPr="006F350B">
        <w:t xml:space="preserve">in bir devamı ve takibi niteliğinde olmuş, ilişkileri pekiştirmek yönünde fayda sağlamıştır. </w:t>
      </w:r>
    </w:p>
    <w:p w14:paraId="23F52237" w14:textId="77777777" w:rsidR="00016B99" w:rsidRPr="006F350B" w:rsidRDefault="00016B99" w:rsidP="00016B99">
      <w:pPr>
        <w:spacing w:after="120"/>
        <w:ind w:firstLine="709"/>
        <w:jc w:val="both"/>
      </w:pPr>
      <w:r>
        <w:t>31 Mart 2022 tarihinde Türkiye-Bahreyn Karma Ekonomik Komisyon toplantıları gerçekleştirilmiştir. Toplantılar çok olumlu ve verimli geçmiştir. Karma Ekonomik Komisyon ticaretten turizme, sağlığa, müteahhitlik hizmetlerine, eğitime kadar pek çok konuda iş birliği için önemli bir çerçeve oluşturmaktadır. Toplantılar sırasında DEİK Türkiye Bahreyn İş Konseyi’nin ve Bahreyn tarafından da Bahreyn Ticaret ve Sanayi Odası ile Bahreyn Ekonomik Kalkınma Kurulu’nun (Economic Development Board) katılımıyla Türk ve Bahreyn’li iş insanları arasında yuvarlak masa toplantıları gerçekleştirilmiştir. Toplantının iki ülke iş insanları arasındaki iş birliğinin geliştirmesi açısından olumlu sonuçlar vereceği düşünülmektedir.</w:t>
      </w:r>
    </w:p>
    <w:p w14:paraId="3EC8E710" w14:textId="0C8415E8" w:rsidR="006F65E3" w:rsidRPr="00F914FA" w:rsidRDefault="006F65E3" w:rsidP="006F65E3">
      <w:pPr>
        <w:ind w:firstLine="708"/>
        <w:jc w:val="both"/>
        <w:rPr>
          <w:rFonts w:cstheme="minorHAnsi"/>
        </w:rPr>
      </w:pPr>
      <w:r>
        <w:rPr>
          <w:rFonts w:cstheme="minorHAnsi"/>
        </w:rPr>
        <w:t xml:space="preserve">Firmalarımızın </w:t>
      </w:r>
      <w:r w:rsidRPr="00F914FA">
        <w:rPr>
          <w:rFonts w:cstheme="minorHAnsi"/>
        </w:rPr>
        <w:t>Ticaret Bakanlığımızın Dış Talepler Bülteni'ni takip etme</w:t>
      </w:r>
      <w:r>
        <w:rPr>
          <w:rFonts w:cstheme="minorHAnsi"/>
        </w:rPr>
        <w:t>s</w:t>
      </w:r>
      <w:r w:rsidRPr="00F914FA">
        <w:rPr>
          <w:rFonts w:cstheme="minorHAnsi"/>
        </w:rPr>
        <w:t xml:space="preserve">i tavsiye </w:t>
      </w:r>
      <w:r>
        <w:rPr>
          <w:rFonts w:cstheme="minorHAnsi"/>
        </w:rPr>
        <w:t>olunur</w:t>
      </w:r>
      <w:r w:rsidRPr="00F914FA">
        <w:rPr>
          <w:rFonts w:cstheme="minorHAnsi"/>
        </w:rPr>
        <w:t xml:space="preserve">. </w:t>
      </w:r>
      <w:r>
        <w:rPr>
          <w:rFonts w:cstheme="minorHAnsi"/>
        </w:rPr>
        <w:t xml:space="preserve">Ticaret </w:t>
      </w:r>
      <w:r w:rsidRPr="00F914FA">
        <w:rPr>
          <w:rFonts w:cstheme="minorHAnsi"/>
        </w:rPr>
        <w:t>Müşavir</w:t>
      </w:r>
      <w:r>
        <w:rPr>
          <w:rFonts w:cstheme="minorHAnsi"/>
        </w:rPr>
        <w:t>ler</w:t>
      </w:r>
      <w:r w:rsidRPr="00F914FA">
        <w:rPr>
          <w:rFonts w:cstheme="minorHAnsi"/>
        </w:rPr>
        <w:t>imiz/Ataşe</w:t>
      </w:r>
      <w:r>
        <w:rPr>
          <w:rFonts w:cstheme="minorHAnsi"/>
        </w:rPr>
        <w:t>leri</w:t>
      </w:r>
      <w:r w:rsidRPr="00F914FA">
        <w:rPr>
          <w:rFonts w:cstheme="minorHAnsi"/>
        </w:rPr>
        <w:t>miz kendilerine gelen Türkiye'den mal alım taleplerini bu bültende duyur</w:t>
      </w:r>
      <w:r>
        <w:rPr>
          <w:rFonts w:cstheme="minorHAnsi"/>
        </w:rPr>
        <w:t>maktadırlar</w:t>
      </w:r>
      <w:r w:rsidR="00016B99">
        <w:rPr>
          <w:rFonts w:cstheme="minorHAnsi"/>
        </w:rPr>
        <w:t>. Siteye üyelik ücretsizdir.</w:t>
      </w:r>
    </w:p>
    <w:p w14:paraId="3C5536A4" w14:textId="77777777" w:rsidR="006F65E3" w:rsidRDefault="00A13A74" w:rsidP="006F65E3">
      <w:pPr>
        <w:shd w:val="clear" w:color="auto" w:fill="FFFFFF"/>
        <w:spacing w:after="0"/>
        <w:rPr>
          <w:rStyle w:val="Kpr"/>
          <w:rFonts w:cstheme="minorHAnsi"/>
        </w:rPr>
      </w:pPr>
      <w:hyperlink r:id="rId14" w:history="1">
        <w:r w:rsidR="006F65E3" w:rsidRPr="001F7D97">
          <w:rPr>
            <w:rStyle w:val="Kpr"/>
            <w:rFonts w:cstheme="minorHAnsi"/>
          </w:rPr>
          <w:t>https://distalep.ticaret.gov.tr/</w:t>
        </w:r>
      </w:hyperlink>
    </w:p>
    <w:p w14:paraId="16CB8381" w14:textId="77777777" w:rsidR="006F65E3" w:rsidRDefault="006F65E3" w:rsidP="00812E30">
      <w:pPr>
        <w:pStyle w:val="Default"/>
        <w:spacing w:after="29"/>
        <w:ind w:firstLine="720"/>
        <w:jc w:val="both"/>
        <w:rPr>
          <w:rFonts w:asciiTheme="minorHAnsi" w:hAnsiTheme="minorHAnsi" w:cstheme="minorHAnsi"/>
          <w:sz w:val="22"/>
          <w:szCs w:val="22"/>
        </w:rPr>
      </w:pPr>
    </w:p>
    <w:p w14:paraId="7E14C381" w14:textId="77777777" w:rsidR="00704EE2" w:rsidRDefault="00704EE2" w:rsidP="00745A40">
      <w:pPr>
        <w:pStyle w:val="Default"/>
        <w:rPr>
          <w:rFonts w:asciiTheme="minorHAnsi" w:hAnsiTheme="minorHAnsi" w:cstheme="minorHAnsi"/>
          <w:sz w:val="22"/>
          <w:szCs w:val="22"/>
        </w:rPr>
      </w:pPr>
    </w:p>
    <w:p w14:paraId="091E5E14" w14:textId="721BD1F3" w:rsidR="00745A40" w:rsidRPr="00F53A91" w:rsidRDefault="00745A40" w:rsidP="00745A40">
      <w:pPr>
        <w:pStyle w:val="Default"/>
        <w:rPr>
          <w:rFonts w:asciiTheme="minorHAnsi" w:hAnsiTheme="minorHAnsi" w:cstheme="minorBidi"/>
          <w:b/>
          <w:bCs/>
          <w:i/>
          <w:iCs/>
          <w:color w:val="auto"/>
          <w:lang w:val="tr-TR"/>
        </w:rPr>
      </w:pPr>
      <w:r>
        <w:rPr>
          <w:rFonts w:ascii="Times New Roman" w:hAnsi="Times New Roman" w:cs="Times New Roman"/>
          <w:b/>
          <w:bCs/>
          <w:sz w:val="23"/>
          <w:szCs w:val="23"/>
        </w:rPr>
        <w:t>3</w:t>
      </w:r>
      <w:r w:rsidRPr="00F53A91">
        <w:rPr>
          <w:rFonts w:asciiTheme="minorHAnsi" w:hAnsiTheme="minorHAnsi" w:cstheme="minorBidi"/>
          <w:b/>
          <w:bCs/>
          <w:i/>
          <w:iCs/>
          <w:color w:val="auto"/>
          <w:lang w:val="tr-TR"/>
        </w:rPr>
        <w:t>.</w:t>
      </w:r>
      <w:r w:rsidR="006F551C">
        <w:rPr>
          <w:rFonts w:asciiTheme="minorHAnsi" w:hAnsiTheme="minorHAnsi" w:cstheme="minorBidi"/>
          <w:b/>
          <w:bCs/>
          <w:i/>
          <w:iCs/>
          <w:color w:val="auto"/>
          <w:lang w:val="tr-TR"/>
        </w:rPr>
        <w:t>8.</w:t>
      </w:r>
      <w:r w:rsidRPr="00F53A91">
        <w:rPr>
          <w:rFonts w:asciiTheme="minorHAnsi" w:hAnsiTheme="minorHAnsi" w:cstheme="minorBidi"/>
          <w:b/>
          <w:bCs/>
          <w:i/>
          <w:iCs/>
          <w:color w:val="auto"/>
          <w:lang w:val="tr-TR"/>
        </w:rPr>
        <w:t xml:space="preserve"> Ülke Pazarına Girişte Dikkat Edilmesi Gerekenler </w:t>
      </w:r>
    </w:p>
    <w:p w14:paraId="713F354B" w14:textId="20EC6846" w:rsidR="005E506C" w:rsidRPr="005E506C" w:rsidRDefault="005E506C" w:rsidP="005E506C">
      <w:pPr>
        <w:pStyle w:val="Default"/>
        <w:rPr>
          <w:rFonts w:asciiTheme="minorHAnsi" w:hAnsiTheme="minorHAnsi" w:cstheme="minorHAnsi"/>
          <w:b/>
          <w:bCs/>
          <w:sz w:val="22"/>
          <w:szCs w:val="22"/>
        </w:rPr>
      </w:pPr>
    </w:p>
    <w:p w14:paraId="68BE820A" w14:textId="0D195533" w:rsidR="00B82B51" w:rsidRDefault="00E81C39" w:rsidP="00E81C39">
      <w:pPr>
        <w:ind w:firstLine="720"/>
        <w:jc w:val="both"/>
        <w:rPr>
          <w:rFonts w:cstheme="minorHAnsi"/>
          <w:lang w:val="tr-TR"/>
        </w:rPr>
      </w:pPr>
      <w:r w:rsidRPr="00400E4B">
        <w:rPr>
          <w:rFonts w:cstheme="minorHAnsi"/>
          <w:lang w:val="tr-TR"/>
        </w:rPr>
        <w:t>Bahreyn</w:t>
      </w:r>
      <w:r w:rsidR="00B82B51">
        <w:rPr>
          <w:rFonts w:cstheme="minorHAnsi"/>
          <w:lang w:val="tr-TR"/>
        </w:rPr>
        <w:t xml:space="preserve"> vatandaşları yüksek satın alma gücüne sahip ve otomotiv merakı olan bir toplumdur. Lüks araç sahipliği yaygındır. </w:t>
      </w:r>
      <w:r w:rsidR="00B92F4A">
        <w:rPr>
          <w:rFonts w:cstheme="minorHAnsi"/>
          <w:lang w:val="tr-TR"/>
        </w:rPr>
        <w:t xml:space="preserve">Ayrıca orta ve düşük gelir seviyesine sahip yabancı çalışanlar da ülkenin yarıya yakın nüfusunu oluşturduğundan bu alanda da ihracat imkanları bulunmaktadır. </w:t>
      </w:r>
      <w:r w:rsidR="00B82B51">
        <w:rPr>
          <w:rFonts w:cstheme="minorHAnsi"/>
          <w:lang w:val="tr-TR"/>
        </w:rPr>
        <w:t>Ülkede inşaat sektörünün canlı olması ağır makine ve yedek parçalarına, ülkenin bir lojistik merkezi olması kamyon, tır vb. ile bunların yedek parçalarına talebin her zaman canlı olmasına yol açmaktadır. Korona zamanında bile sektörde satışlar büyük düşüşler göstermemiştir.</w:t>
      </w:r>
      <w:r w:rsidR="00EE1061">
        <w:rPr>
          <w:rFonts w:cstheme="minorHAnsi"/>
          <w:lang w:val="tr-TR"/>
        </w:rPr>
        <w:t xml:space="preserve"> </w:t>
      </w:r>
      <w:proofErr w:type="gramStart"/>
      <w:r w:rsidR="00EE1061">
        <w:rPr>
          <w:rFonts w:cstheme="minorHAnsi"/>
          <w:lang w:val="tr-TR"/>
        </w:rPr>
        <w:t>Korona  salgını</w:t>
      </w:r>
      <w:proofErr w:type="gramEnd"/>
      <w:r w:rsidR="00EE1061">
        <w:rPr>
          <w:rFonts w:cstheme="minorHAnsi"/>
          <w:lang w:val="tr-TR"/>
        </w:rPr>
        <w:t xml:space="preserve"> sonrasında ise ülke ekonomisi hızla toparlanmış, talep canlanmıştır.</w:t>
      </w:r>
    </w:p>
    <w:p w14:paraId="2A7EC197" w14:textId="791857E6" w:rsidR="00901513" w:rsidRDefault="00901513" w:rsidP="00E81C39">
      <w:pPr>
        <w:ind w:firstLine="720"/>
        <w:jc w:val="both"/>
        <w:rPr>
          <w:rFonts w:cstheme="minorHAnsi"/>
          <w:lang w:val="tr-TR"/>
        </w:rPr>
      </w:pPr>
      <w:r>
        <w:rPr>
          <w:rFonts w:cstheme="minorHAnsi"/>
          <w:lang w:val="tr-TR"/>
        </w:rPr>
        <w:t xml:space="preserve">Piyasada Çin, Japonya, G. Kore başta olmak üzere Uzak Doğu kaynaklı rekabet güçlüdür. Ancak Türk oto yedek parça ürünlerinin piyasada uygun fiyata sunulan yüksek kaliteleri ile ön plana çıkacağı düşülmektedir. Türk oto yedek parça sektörü </w:t>
      </w:r>
      <w:r w:rsidR="00612517">
        <w:rPr>
          <w:rFonts w:cstheme="minorHAnsi"/>
          <w:lang w:val="tr-TR"/>
        </w:rPr>
        <w:t xml:space="preserve">son yıllarda ülkeye ihracatını artırsa da </w:t>
      </w:r>
      <w:r>
        <w:rPr>
          <w:rFonts w:cstheme="minorHAnsi"/>
          <w:lang w:val="tr-TR"/>
        </w:rPr>
        <w:t xml:space="preserve">henüz </w:t>
      </w:r>
      <w:r w:rsidR="00B92F4A">
        <w:rPr>
          <w:rFonts w:cstheme="minorHAnsi"/>
          <w:lang w:val="tr-TR"/>
        </w:rPr>
        <w:t xml:space="preserve">piyasayı </w:t>
      </w:r>
      <w:r w:rsidR="00612517">
        <w:rPr>
          <w:rFonts w:cstheme="minorHAnsi"/>
          <w:lang w:val="tr-TR"/>
        </w:rPr>
        <w:t xml:space="preserve">yeterince </w:t>
      </w:r>
      <w:r w:rsidR="00B92F4A">
        <w:rPr>
          <w:rFonts w:cstheme="minorHAnsi"/>
          <w:lang w:val="tr-TR"/>
        </w:rPr>
        <w:t xml:space="preserve">keşfetmemiştir. </w:t>
      </w:r>
    </w:p>
    <w:p w14:paraId="6D0BE8B3" w14:textId="77777777" w:rsidR="00745A40" w:rsidRDefault="00745A40" w:rsidP="00745A40">
      <w:pPr>
        <w:pStyle w:val="Default"/>
        <w:rPr>
          <w:rFonts w:ascii="Times New Roman" w:hAnsi="Times New Roman" w:cs="Times New Roman"/>
          <w:sz w:val="23"/>
          <w:szCs w:val="23"/>
        </w:rPr>
      </w:pPr>
    </w:p>
    <w:p w14:paraId="7CEB0725" w14:textId="3B70088E" w:rsidR="00745A40" w:rsidRDefault="00745A40" w:rsidP="00745A40">
      <w:pPr>
        <w:pStyle w:val="Default"/>
        <w:rPr>
          <w:rFonts w:asciiTheme="minorHAnsi" w:hAnsiTheme="minorHAnsi" w:cstheme="minorBidi"/>
          <w:b/>
          <w:bCs/>
          <w:i/>
          <w:iCs/>
          <w:color w:val="auto"/>
          <w:lang w:val="tr-TR"/>
        </w:rPr>
      </w:pPr>
      <w:r w:rsidRPr="00F53A91">
        <w:rPr>
          <w:rFonts w:asciiTheme="minorHAnsi" w:hAnsiTheme="minorHAnsi" w:cstheme="minorBidi"/>
          <w:b/>
          <w:bCs/>
          <w:i/>
          <w:iCs/>
          <w:color w:val="auto"/>
          <w:lang w:val="tr-TR"/>
        </w:rPr>
        <w:t xml:space="preserve">4. DEĞERLENDİRME </w:t>
      </w:r>
    </w:p>
    <w:p w14:paraId="540501DB" w14:textId="77777777" w:rsidR="00516D6C" w:rsidRPr="00F53A91" w:rsidRDefault="00516D6C" w:rsidP="00745A40">
      <w:pPr>
        <w:pStyle w:val="Default"/>
        <w:rPr>
          <w:rFonts w:asciiTheme="minorHAnsi" w:hAnsiTheme="minorHAnsi" w:cstheme="minorBidi"/>
          <w:b/>
          <w:bCs/>
          <w:i/>
          <w:iCs/>
          <w:color w:val="auto"/>
          <w:lang w:val="tr-TR"/>
        </w:rPr>
      </w:pPr>
    </w:p>
    <w:p w14:paraId="27E1C599" w14:textId="6539D780" w:rsidR="00516D6C" w:rsidRDefault="00516D6C" w:rsidP="00516D6C">
      <w:pPr>
        <w:ind w:firstLine="720"/>
        <w:jc w:val="both"/>
      </w:pPr>
      <w:r>
        <w:t xml:space="preserve">Bahreyn küçük bir ülke olmakla beraber alım gücü yüksek, gelişen bir pazardır. Otomotiv ve oto yedek parça talebi güçlüdür ve uluslararası raporlar talebin artarak süreceğini tahmin etmektedir. Bahreyn’in en çok ithalat ettiği oto yedek parça ürünlerinin hemen hemen tamamında Türk firmaları dünya piyasalarında yüksek rekabet gücüne sahiptir. Buna rağmen </w:t>
      </w:r>
      <w:r w:rsidR="008E7B7E">
        <w:t>hala</w:t>
      </w:r>
      <w:r>
        <w:t xml:space="preserve"> Bahreyn’in oto yedek parça ithalatı içinde Türkiye’nin payı </w:t>
      </w:r>
      <w:r w:rsidR="0000435A">
        <w:t>%1,</w:t>
      </w:r>
      <w:r w:rsidR="001805DC">
        <w:t>6</w:t>
      </w:r>
      <w:r w:rsidR="0000435A">
        <w:t xml:space="preserve"> gibi çok düşük bir orandır. Türk firmaları henüz Bahreyn piyasasını ve arz ettiği potansiyeli yeterince tanımamaktadır.</w:t>
      </w:r>
    </w:p>
    <w:p w14:paraId="62819C66" w14:textId="581C9E12" w:rsidR="00516D6C" w:rsidRDefault="0000435A" w:rsidP="00516D6C">
      <w:pPr>
        <w:ind w:firstLine="720"/>
        <w:jc w:val="both"/>
      </w:pPr>
      <w:r>
        <w:t>Ayrıca, l</w:t>
      </w:r>
      <w:r w:rsidR="00516D6C">
        <w:t xml:space="preserve">iberal ekonomik sistemi, iş yapma kolaylığı, Türkiye’yi seven iyi eğitimli, nazik insanları ile Bahreyn Türk firmaları için Körfez Bölgesine girmekte de önemli bir ilk adım olabilir. Diğer Körfez ülkeleri ile gümrük birliği içinde olması, merkezi konumu, lojistik imkanları sebebiyle, Bahreyn’i üs olarak seçip diğer Körfez ülkelerine de dağıtım yapmak mümkündür. 6 Körfez ülkesinin (Bahreyn, Kuveyt, Katar, Umman, Birleşik Arap Emirlikleri, Suudi Arabistan) toplam nüfusu 58 milyon kişiyi, toplam GSYH’sı 1,6 trilyon doları, toplam ithalatı 519 milyar doları bulmaktadır. </w:t>
      </w:r>
    </w:p>
    <w:p w14:paraId="6CD7A402" w14:textId="77777777" w:rsidR="00745A40" w:rsidRDefault="00745A40"/>
    <w:sectPr w:rsidR="00745A40" w:rsidSect="00C87E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B931" w14:textId="77777777" w:rsidR="001C32B6" w:rsidRDefault="001C32B6" w:rsidP="001C32B6">
      <w:pPr>
        <w:spacing w:after="0" w:line="240" w:lineRule="auto"/>
      </w:pPr>
      <w:r>
        <w:separator/>
      </w:r>
    </w:p>
  </w:endnote>
  <w:endnote w:type="continuationSeparator" w:id="0">
    <w:p w14:paraId="1520FD65" w14:textId="77777777" w:rsidR="001C32B6" w:rsidRDefault="001C32B6" w:rsidP="001C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67F4" w14:textId="77777777" w:rsidR="001C32B6" w:rsidRDefault="001C32B6" w:rsidP="001C32B6">
      <w:pPr>
        <w:spacing w:after="0" w:line="240" w:lineRule="auto"/>
      </w:pPr>
      <w:r>
        <w:separator/>
      </w:r>
    </w:p>
  </w:footnote>
  <w:footnote w:type="continuationSeparator" w:id="0">
    <w:p w14:paraId="40529F72" w14:textId="77777777" w:rsidR="001C32B6" w:rsidRDefault="001C32B6" w:rsidP="001C32B6">
      <w:pPr>
        <w:spacing w:after="0" w:line="240" w:lineRule="auto"/>
      </w:pPr>
      <w:r>
        <w:continuationSeparator/>
      </w:r>
    </w:p>
  </w:footnote>
  <w:footnote w:id="1">
    <w:p w14:paraId="35918646" w14:textId="4F6460EC" w:rsidR="00475079" w:rsidRPr="00475079" w:rsidRDefault="00475079">
      <w:pPr>
        <w:pStyle w:val="DipnotMetni"/>
        <w:rPr>
          <w:lang w:val="tr-TR"/>
        </w:rPr>
      </w:pPr>
      <w:r>
        <w:rPr>
          <w:rStyle w:val="DipnotBavurusu"/>
        </w:rPr>
        <w:footnoteRef/>
      </w:r>
      <w:r>
        <w:t xml:space="preserve"> </w:t>
      </w:r>
      <w:r>
        <w:rPr>
          <w:lang w:val="tr-TR"/>
        </w:rPr>
        <w:t xml:space="preserve">Veriler ve </w:t>
      </w:r>
      <w:proofErr w:type="gramStart"/>
      <w:r>
        <w:rPr>
          <w:lang w:val="tr-TR"/>
        </w:rPr>
        <w:t>tahminler :</w:t>
      </w:r>
      <w:proofErr w:type="gramEnd"/>
      <w:r>
        <w:rPr>
          <w:lang w:val="tr-TR"/>
        </w:rPr>
        <w:t xml:space="preserve"> Fitch Solutions (2021), “</w:t>
      </w:r>
      <w:r w:rsidRPr="00C458B9">
        <w:rPr>
          <w:lang w:val="tr-TR"/>
        </w:rPr>
        <w:t xml:space="preserve">Bahrain </w:t>
      </w:r>
      <w:r>
        <w:rPr>
          <w:lang w:val="tr-TR"/>
        </w:rPr>
        <w:t>Autos</w:t>
      </w:r>
      <w:r w:rsidRPr="00C458B9">
        <w:rPr>
          <w:lang w:val="tr-TR"/>
        </w:rPr>
        <w:t xml:space="preserve"> Report | Q2 2021</w:t>
      </w:r>
      <w:r>
        <w:rPr>
          <w:lang w:val="tr-TR"/>
        </w:rPr>
        <w:t>”</w:t>
      </w:r>
      <w:r w:rsidR="00A837F9">
        <w:rPr>
          <w:lang w:val="tr-TR"/>
        </w:rPr>
        <w:t>,</w:t>
      </w:r>
      <w:r w:rsidR="00A837F9" w:rsidRPr="00A837F9">
        <w:t xml:space="preserve"> </w:t>
      </w:r>
      <w:hyperlink r:id="rId1" w:history="1">
        <w:r w:rsidR="00A837F9" w:rsidRPr="00257E13">
          <w:rPr>
            <w:rStyle w:val="Kpr"/>
            <w:lang w:val="tr-TR"/>
          </w:rPr>
          <w:t>www.fitchsolutions.com</w:t>
        </w:r>
      </w:hyperlink>
    </w:p>
  </w:footnote>
  <w:footnote w:id="2">
    <w:p w14:paraId="2E0F7573" w14:textId="22424022" w:rsidR="001C32B6" w:rsidRPr="001C32B6" w:rsidRDefault="001C32B6" w:rsidP="001C32B6">
      <w:pPr>
        <w:pStyle w:val="DipnotMetni"/>
        <w:rPr>
          <w:lang w:val="tr-TR"/>
        </w:rPr>
      </w:pPr>
      <w:r>
        <w:rPr>
          <w:rStyle w:val="DipnotBavurusu"/>
        </w:rPr>
        <w:footnoteRef/>
      </w:r>
      <w:r>
        <w:t xml:space="preserve"> </w:t>
      </w:r>
      <w:r>
        <w:rPr>
          <w:lang w:val="tr-TR"/>
        </w:rPr>
        <w:t>Veri ve tahminler Fitch Solutions, (2021), “</w:t>
      </w:r>
      <w:r w:rsidRPr="001C32B6">
        <w:rPr>
          <w:lang w:val="tr-TR"/>
        </w:rPr>
        <w:t>Bahrain</w:t>
      </w:r>
      <w:r>
        <w:rPr>
          <w:lang w:val="tr-TR"/>
        </w:rPr>
        <w:t xml:space="preserve"> </w:t>
      </w:r>
      <w:r w:rsidRPr="001C32B6">
        <w:rPr>
          <w:lang w:val="tr-TR"/>
        </w:rPr>
        <w:t>Autos Report</w:t>
      </w:r>
      <w:r>
        <w:rPr>
          <w:lang w:val="tr-TR"/>
        </w:rPr>
        <w:t xml:space="preserve"> 2021 q2”</w:t>
      </w:r>
      <w:r w:rsidR="00BE75E9">
        <w:t xml:space="preserve">, </w:t>
      </w:r>
      <w:hyperlink r:id="rId2" w:history="1">
        <w:r w:rsidR="00BE75E9" w:rsidRPr="00257E13">
          <w:rPr>
            <w:rStyle w:val="Kpr"/>
            <w:lang w:val="tr-TR"/>
          </w:rPr>
          <w:t>www.fitchsolutions.com</w:t>
        </w:r>
      </w:hyperlink>
      <w:r w:rsidR="00BE75E9">
        <w:rPr>
          <w:lang w:val="tr-T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06"/>
    <w:rsid w:val="0000435A"/>
    <w:rsid w:val="00016B99"/>
    <w:rsid w:val="0002459E"/>
    <w:rsid w:val="000368D5"/>
    <w:rsid w:val="0004061B"/>
    <w:rsid w:val="00040741"/>
    <w:rsid w:val="00043781"/>
    <w:rsid w:val="00063A28"/>
    <w:rsid w:val="00095B84"/>
    <w:rsid w:val="0009743B"/>
    <w:rsid w:val="000B2608"/>
    <w:rsid w:val="000C458A"/>
    <w:rsid w:val="000D2EE2"/>
    <w:rsid w:val="000F0A1E"/>
    <w:rsid w:val="000F0CEF"/>
    <w:rsid w:val="001017B1"/>
    <w:rsid w:val="00111E48"/>
    <w:rsid w:val="001125A8"/>
    <w:rsid w:val="00120AE5"/>
    <w:rsid w:val="00131680"/>
    <w:rsid w:val="001371AE"/>
    <w:rsid w:val="00146A93"/>
    <w:rsid w:val="00151CE3"/>
    <w:rsid w:val="00157EBD"/>
    <w:rsid w:val="00162451"/>
    <w:rsid w:val="001805DC"/>
    <w:rsid w:val="0018171C"/>
    <w:rsid w:val="00186002"/>
    <w:rsid w:val="0019404A"/>
    <w:rsid w:val="0019798B"/>
    <w:rsid w:val="001B5DA4"/>
    <w:rsid w:val="001C01D4"/>
    <w:rsid w:val="001C32B6"/>
    <w:rsid w:val="001C5695"/>
    <w:rsid w:val="001D45B4"/>
    <w:rsid w:val="001D53C2"/>
    <w:rsid w:val="001D66A3"/>
    <w:rsid w:val="001E1E10"/>
    <w:rsid w:val="001E2D8A"/>
    <w:rsid w:val="001E35FE"/>
    <w:rsid w:val="0020665B"/>
    <w:rsid w:val="002130E7"/>
    <w:rsid w:val="00216158"/>
    <w:rsid w:val="00216264"/>
    <w:rsid w:val="00223B48"/>
    <w:rsid w:val="00231AC8"/>
    <w:rsid w:val="00242FB3"/>
    <w:rsid w:val="0024452F"/>
    <w:rsid w:val="002471A2"/>
    <w:rsid w:val="0025293D"/>
    <w:rsid w:val="002564CE"/>
    <w:rsid w:val="0025776A"/>
    <w:rsid w:val="00265029"/>
    <w:rsid w:val="0027623D"/>
    <w:rsid w:val="00284C9E"/>
    <w:rsid w:val="002B0730"/>
    <w:rsid w:val="002C350A"/>
    <w:rsid w:val="002D2616"/>
    <w:rsid w:val="002D3A39"/>
    <w:rsid w:val="002E4BF3"/>
    <w:rsid w:val="002E6DEF"/>
    <w:rsid w:val="00300CCF"/>
    <w:rsid w:val="003035E2"/>
    <w:rsid w:val="0032632A"/>
    <w:rsid w:val="00340D3F"/>
    <w:rsid w:val="003431F9"/>
    <w:rsid w:val="00347636"/>
    <w:rsid w:val="003476BD"/>
    <w:rsid w:val="00350B29"/>
    <w:rsid w:val="00357E23"/>
    <w:rsid w:val="00360D83"/>
    <w:rsid w:val="0036757E"/>
    <w:rsid w:val="003716A9"/>
    <w:rsid w:val="00385691"/>
    <w:rsid w:val="00391C8F"/>
    <w:rsid w:val="00392C67"/>
    <w:rsid w:val="003A012A"/>
    <w:rsid w:val="003A3CB3"/>
    <w:rsid w:val="003B07EB"/>
    <w:rsid w:val="003B592F"/>
    <w:rsid w:val="003D16C6"/>
    <w:rsid w:val="003D7654"/>
    <w:rsid w:val="003E0BC8"/>
    <w:rsid w:val="00400711"/>
    <w:rsid w:val="00417DBE"/>
    <w:rsid w:val="0042651A"/>
    <w:rsid w:val="0042735C"/>
    <w:rsid w:val="00431908"/>
    <w:rsid w:val="004344CA"/>
    <w:rsid w:val="0043780A"/>
    <w:rsid w:val="0044666B"/>
    <w:rsid w:val="00451E2D"/>
    <w:rsid w:val="00472C06"/>
    <w:rsid w:val="00475079"/>
    <w:rsid w:val="004810EE"/>
    <w:rsid w:val="00484266"/>
    <w:rsid w:val="00484AFF"/>
    <w:rsid w:val="00484CDB"/>
    <w:rsid w:val="004B4F14"/>
    <w:rsid w:val="004B7995"/>
    <w:rsid w:val="004C031F"/>
    <w:rsid w:val="004C1865"/>
    <w:rsid w:val="004D4925"/>
    <w:rsid w:val="0051104C"/>
    <w:rsid w:val="00516441"/>
    <w:rsid w:val="00516D6C"/>
    <w:rsid w:val="00527BC7"/>
    <w:rsid w:val="00527C28"/>
    <w:rsid w:val="00532712"/>
    <w:rsid w:val="00532FE8"/>
    <w:rsid w:val="00555316"/>
    <w:rsid w:val="005555ED"/>
    <w:rsid w:val="0056226B"/>
    <w:rsid w:val="00562D42"/>
    <w:rsid w:val="00596271"/>
    <w:rsid w:val="00596475"/>
    <w:rsid w:val="005A5C3C"/>
    <w:rsid w:val="005B5680"/>
    <w:rsid w:val="005C0BA0"/>
    <w:rsid w:val="005D1173"/>
    <w:rsid w:val="005D34D6"/>
    <w:rsid w:val="005E506C"/>
    <w:rsid w:val="006066E0"/>
    <w:rsid w:val="0061137E"/>
    <w:rsid w:val="00612517"/>
    <w:rsid w:val="0061322E"/>
    <w:rsid w:val="00615568"/>
    <w:rsid w:val="00616438"/>
    <w:rsid w:val="006271E7"/>
    <w:rsid w:val="0064001E"/>
    <w:rsid w:val="00645ED8"/>
    <w:rsid w:val="00650154"/>
    <w:rsid w:val="0065412C"/>
    <w:rsid w:val="00671F25"/>
    <w:rsid w:val="00683D69"/>
    <w:rsid w:val="0068647F"/>
    <w:rsid w:val="00692961"/>
    <w:rsid w:val="006965CC"/>
    <w:rsid w:val="006B7D1C"/>
    <w:rsid w:val="006F3D38"/>
    <w:rsid w:val="006F551C"/>
    <w:rsid w:val="006F65E3"/>
    <w:rsid w:val="00703EF7"/>
    <w:rsid w:val="00704EE2"/>
    <w:rsid w:val="00720B78"/>
    <w:rsid w:val="00722450"/>
    <w:rsid w:val="00731923"/>
    <w:rsid w:val="00745A40"/>
    <w:rsid w:val="007553FB"/>
    <w:rsid w:val="00781F7D"/>
    <w:rsid w:val="007B1D93"/>
    <w:rsid w:val="007C05C9"/>
    <w:rsid w:val="007C1311"/>
    <w:rsid w:val="007C1C5C"/>
    <w:rsid w:val="007D13BA"/>
    <w:rsid w:val="007D295F"/>
    <w:rsid w:val="007E2EA1"/>
    <w:rsid w:val="008075F7"/>
    <w:rsid w:val="00812E30"/>
    <w:rsid w:val="00816837"/>
    <w:rsid w:val="00820A6A"/>
    <w:rsid w:val="00843420"/>
    <w:rsid w:val="008439F2"/>
    <w:rsid w:val="008468F8"/>
    <w:rsid w:val="00846A66"/>
    <w:rsid w:val="00846FAC"/>
    <w:rsid w:val="008527C9"/>
    <w:rsid w:val="00852F42"/>
    <w:rsid w:val="00872BAF"/>
    <w:rsid w:val="008748E8"/>
    <w:rsid w:val="008A271D"/>
    <w:rsid w:val="008D4A45"/>
    <w:rsid w:val="008D5DE7"/>
    <w:rsid w:val="008E7B7E"/>
    <w:rsid w:val="008F0ED6"/>
    <w:rsid w:val="00901513"/>
    <w:rsid w:val="00904EE4"/>
    <w:rsid w:val="00914784"/>
    <w:rsid w:val="00924F05"/>
    <w:rsid w:val="009271D7"/>
    <w:rsid w:val="00927CA0"/>
    <w:rsid w:val="00936DBE"/>
    <w:rsid w:val="00941006"/>
    <w:rsid w:val="00942159"/>
    <w:rsid w:val="00944F92"/>
    <w:rsid w:val="009464EF"/>
    <w:rsid w:val="00952E94"/>
    <w:rsid w:val="009632AB"/>
    <w:rsid w:val="00965C66"/>
    <w:rsid w:val="009671FD"/>
    <w:rsid w:val="00967E5D"/>
    <w:rsid w:val="00986600"/>
    <w:rsid w:val="0099040D"/>
    <w:rsid w:val="0099099E"/>
    <w:rsid w:val="009913D3"/>
    <w:rsid w:val="00991E5F"/>
    <w:rsid w:val="009A155A"/>
    <w:rsid w:val="009B0616"/>
    <w:rsid w:val="009B52BB"/>
    <w:rsid w:val="009C3D92"/>
    <w:rsid w:val="009C4E9B"/>
    <w:rsid w:val="009C76C7"/>
    <w:rsid w:val="009D31C7"/>
    <w:rsid w:val="009E338C"/>
    <w:rsid w:val="00A0131B"/>
    <w:rsid w:val="00A0157C"/>
    <w:rsid w:val="00A15D06"/>
    <w:rsid w:val="00A2009A"/>
    <w:rsid w:val="00A42F5C"/>
    <w:rsid w:val="00A648D7"/>
    <w:rsid w:val="00A6628E"/>
    <w:rsid w:val="00A66A73"/>
    <w:rsid w:val="00A66F80"/>
    <w:rsid w:val="00A72A14"/>
    <w:rsid w:val="00A7754D"/>
    <w:rsid w:val="00A77ED8"/>
    <w:rsid w:val="00A8267A"/>
    <w:rsid w:val="00A837F9"/>
    <w:rsid w:val="00A91FA9"/>
    <w:rsid w:val="00A92636"/>
    <w:rsid w:val="00AA484B"/>
    <w:rsid w:val="00AA49E1"/>
    <w:rsid w:val="00AA530C"/>
    <w:rsid w:val="00AC60D1"/>
    <w:rsid w:val="00AD2A8C"/>
    <w:rsid w:val="00AD3822"/>
    <w:rsid w:val="00AD5BD5"/>
    <w:rsid w:val="00AE49E6"/>
    <w:rsid w:val="00AE582A"/>
    <w:rsid w:val="00AF52DE"/>
    <w:rsid w:val="00B07106"/>
    <w:rsid w:val="00B11AEE"/>
    <w:rsid w:val="00B33A10"/>
    <w:rsid w:val="00B446FF"/>
    <w:rsid w:val="00B55EAF"/>
    <w:rsid w:val="00B56A50"/>
    <w:rsid w:val="00B644A1"/>
    <w:rsid w:val="00B650C4"/>
    <w:rsid w:val="00B81884"/>
    <w:rsid w:val="00B82B51"/>
    <w:rsid w:val="00B90815"/>
    <w:rsid w:val="00B92F4A"/>
    <w:rsid w:val="00B958B4"/>
    <w:rsid w:val="00BA694F"/>
    <w:rsid w:val="00BB7628"/>
    <w:rsid w:val="00BE1963"/>
    <w:rsid w:val="00BE40A7"/>
    <w:rsid w:val="00BE75E9"/>
    <w:rsid w:val="00C00A81"/>
    <w:rsid w:val="00C03281"/>
    <w:rsid w:val="00C208B5"/>
    <w:rsid w:val="00C25451"/>
    <w:rsid w:val="00C30ED8"/>
    <w:rsid w:val="00C53AAD"/>
    <w:rsid w:val="00C558D6"/>
    <w:rsid w:val="00C67BC0"/>
    <w:rsid w:val="00C71FB9"/>
    <w:rsid w:val="00C74B1F"/>
    <w:rsid w:val="00C77247"/>
    <w:rsid w:val="00C77B91"/>
    <w:rsid w:val="00C87EE0"/>
    <w:rsid w:val="00C926A2"/>
    <w:rsid w:val="00C979EE"/>
    <w:rsid w:val="00CB4B8C"/>
    <w:rsid w:val="00CD1DA7"/>
    <w:rsid w:val="00CD7B48"/>
    <w:rsid w:val="00CE172E"/>
    <w:rsid w:val="00CE485B"/>
    <w:rsid w:val="00CE5010"/>
    <w:rsid w:val="00CE5D42"/>
    <w:rsid w:val="00CE72E1"/>
    <w:rsid w:val="00CE73FE"/>
    <w:rsid w:val="00D037EB"/>
    <w:rsid w:val="00D12BA6"/>
    <w:rsid w:val="00D13104"/>
    <w:rsid w:val="00D305CE"/>
    <w:rsid w:val="00D36700"/>
    <w:rsid w:val="00D42375"/>
    <w:rsid w:val="00D42F44"/>
    <w:rsid w:val="00D45BC4"/>
    <w:rsid w:val="00D604A8"/>
    <w:rsid w:val="00D92F4E"/>
    <w:rsid w:val="00D96851"/>
    <w:rsid w:val="00DA353E"/>
    <w:rsid w:val="00DA459B"/>
    <w:rsid w:val="00DB141A"/>
    <w:rsid w:val="00DB7B7B"/>
    <w:rsid w:val="00DC15C6"/>
    <w:rsid w:val="00DC7813"/>
    <w:rsid w:val="00DE0A60"/>
    <w:rsid w:val="00DF5A33"/>
    <w:rsid w:val="00E1449C"/>
    <w:rsid w:val="00E2474F"/>
    <w:rsid w:val="00E367FE"/>
    <w:rsid w:val="00E41827"/>
    <w:rsid w:val="00E47591"/>
    <w:rsid w:val="00E55590"/>
    <w:rsid w:val="00E56809"/>
    <w:rsid w:val="00E609A6"/>
    <w:rsid w:val="00E60CED"/>
    <w:rsid w:val="00E70AD8"/>
    <w:rsid w:val="00E81C39"/>
    <w:rsid w:val="00E870C5"/>
    <w:rsid w:val="00EA2D5C"/>
    <w:rsid w:val="00EA66EF"/>
    <w:rsid w:val="00ED0508"/>
    <w:rsid w:val="00ED71F0"/>
    <w:rsid w:val="00EE1061"/>
    <w:rsid w:val="00EE586A"/>
    <w:rsid w:val="00F06485"/>
    <w:rsid w:val="00F27531"/>
    <w:rsid w:val="00F3138D"/>
    <w:rsid w:val="00F36248"/>
    <w:rsid w:val="00F53A91"/>
    <w:rsid w:val="00F56E83"/>
    <w:rsid w:val="00F6424A"/>
    <w:rsid w:val="00F65B67"/>
    <w:rsid w:val="00F66FE9"/>
    <w:rsid w:val="00F70C1D"/>
    <w:rsid w:val="00F714F0"/>
    <w:rsid w:val="00F731D2"/>
    <w:rsid w:val="00FA41E1"/>
    <w:rsid w:val="00FC3A01"/>
    <w:rsid w:val="00FD6ABE"/>
    <w:rsid w:val="00FE3C8F"/>
    <w:rsid w:val="00FE3F7E"/>
    <w:rsid w:val="00FF1E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228"/>
  <w15:chartTrackingRefBased/>
  <w15:docId w15:val="{D400F023-A4F4-4F68-B5CB-14B71EA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714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45A40"/>
    <w:pPr>
      <w:autoSpaceDE w:val="0"/>
      <w:autoSpaceDN w:val="0"/>
      <w:adjustRightInd w:val="0"/>
      <w:spacing w:after="0" w:line="240" w:lineRule="auto"/>
    </w:pPr>
    <w:rPr>
      <w:rFonts w:ascii="Cambria" w:hAnsi="Cambria" w:cs="Cambria"/>
      <w:color w:val="000000"/>
      <w:sz w:val="24"/>
      <w:szCs w:val="24"/>
    </w:rPr>
  </w:style>
  <w:style w:type="character" w:styleId="Kpr">
    <w:name w:val="Hyperlink"/>
    <w:uiPriority w:val="99"/>
    <w:rsid w:val="00242FB3"/>
    <w:rPr>
      <w:color w:val="0000FF"/>
      <w:u w:val="single"/>
    </w:rPr>
  </w:style>
  <w:style w:type="character" w:customStyle="1" w:styleId="Balk1Char">
    <w:name w:val="Başlık 1 Char"/>
    <w:basedOn w:val="VarsaylanParagrafYazTipi"/>
    <w:link w:val="Balk1"/>
    <w:uiPriority w:val="9"/>
    <w:rsid w:val="00F714F0"/>
    <w:rPr>
      <w:rFonts w:ascii="Times New Roman" w:eastAsia="Times New Roman" w:hAnsi="Times New Roman" w:cs="Times New Roman"/>
      <w:b/>
      <w:bCs/>
      <w:kern w:val="36"/>
      <w:sz w:val="48"/>
      <w:szCs w:val="48"/>
    </w:rPr>
  </w:style>
  <w:style w:type="paragraph" w:styleId="ListeParagraf">
    <w:name w:val="List Paragraph"/>
    <w:basedOn w:val="Normal"/>
    <w:link w:val="ListeParagrafChar"/>
    <w:uiPriority w:val="34"/>
    <w:qFormat/>
    <w:rsid w:val="00846FAC"/>
    <w:pPr>
      <w:spacing w:after="200" w:line="276" w:lineRule="auto"/>
      <w:ind w:left="720"/>
      <w:contextualSpacing/>
    </w:pPr>
    <w:rPr>
      <w:lang w:val="tr-TR"/>
    </w:rPr>
  </w:style>
  <w:style w:type="character" w:customStyle="1" w:styleId="ListeParagrafChar">
    <w:name w:val="Liste Paragraf Char"/>
    <w:link w:val="ListeParagraf"/>
    <w:uiPriority w:val="34"/>
    <w:locked/>
    <w:rsid w:val="00846FAC"/>
    <w:rPr>
      <w:lang w:val="tr-TR"/>
    </w:rPr>
  </w:style>
  <w:style w:type="table" w:customStyle="1" w:styleId="OrtaGlgeleme2-Vurgu11">
    <w:name w:val="Orta Gölgeleme 2 - Vurgu 11"/>
    <w:basedOn w:val="NormalTablo"/>
    <w:uiPriority w:val="64"/>
    <w:rsid w:val="00DB141A"/>
    <w:pPr>
      <w:spacing w:after="0" w:line="240" w:lineRule="auto"/>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5Koyu-Vurgu4">
    <w:name w:val="Grid Table 5 Dark Accent 4"/>
    <w:basedOn w:val="NormalTablo"/>
    <w:uiPriority w:val="50"/>
    <w:rsid w:val="00C77B91"/>
    <w:pPr>
      <w:spacing w:after="0" w:line="240" w:lineRule="auto"/>
    </w:pPr>
    <w:rPr>
      <w:lang w:val="tr-T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KlavuzTablo5Koyu-Vurgu6">
    <w:name w:val="Grid Table 5 Dark Accent 6"/>
    <w:basedOn w:val="NormalTablo"/>
    <w:uiPriority w:val="50"/>
    <w:rsid w:val="00C77B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Stil1">
    <w:name w:val="Stil1"/>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il2">
    <w:name w:val="Stil2"/>
    <w:basedOn w:val="Tabloada"/>
    <w:uiPriority w:val="99"/>
    <w:rsid w:val="00300CCF"/>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ada">
    <w:name w:val="Table Contemporary"/>
    <w:basedOn w:val="NormalTablo"/>
    <w:uiPriority w:val="99"/>
    <w:semiHidden/>
    <w:unhideWhenUsed/>
    <w:rsid w:val="00300C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u">
    <w:name w:val="Table Grid"/>
    <w:basedOn w:val="NormalTablo"/>
    <w:uiPriority w:val="39"/>
    <w:rsid w:val="00E14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1">
    <w:name w:val="Grid Table 5 Dark Accent 1"/>
    <w:basedOn w:val="NormalTablo"/>
    <w:uiPriority w:val="50"/>
    <w:rsid w:val="00E144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DipnotMetni">
    <w:name w:val="footnote text"/>
    <w:basedOn w:val="Normal"/>
    <w:link w:val="DipnotMetniChar"/>
    <w:uiPriority w:val="99"/>
    <w:semiHidden/>
    <w:unhideWhenUsed/>
    <w:rsid w:val="001C32B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32B6"/>
    <w:rPr>
      <w:sz w:val="20"/>
      <w:szCs w:val="20"/>
    </w:rPr>
  </w:style>
  <w:style w:type="character" w:styleId="DipnotBavurusu">
    <w:name w:val="footnote reference"/>
    <w:basedOn w:val="VarsaylanParagrafYazTipi"/>
    <w:uiPriority w:val="99"/>
    <w:semiHidden/>
    <w:unhideWhenUsed/>
    <w:rsid w:val="001C32B6"/>
    <w:rPr>
      <w:vertAlign w:val="superscript"/>
    </w:rPr>
  </w:style>
  <w:style w:type="character" w:styleId="zmlenmeyenBahsetme">
    <w:name w:val="Unresolved Mention"/>
    <w:basedOn w:val="VarsaylanParagrafYazTipi"/>
    <w:uiPriority w:val="99"/>
    <w:semiHidden/>
    <w:unhideWhenUsed/>
    <w:rsid w:val="00BE7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834">
      <w:bodyDiv w:val="1"/>
      <w:marLeft w:val="0"/>
      <w:marRight w:val="0"/>
      <w:marTop w:val="0"/>
      <w:marBottom w:val="0"/>
      <w:divBdr>
        <w:top w:val="none" w:sz="0" w:space="0" w:color="auto"/>
        <w:left w:val="none" w:sz="0" w:space="0" w:color="auto"/>
        <w:bottom w:val="none" w:sz="0" w:space="0" w:color="auto"/>
        <w:right w:val="none" w:sz="0" w:space="0" w:color="auto"/>
      </w:divBdr>
      <w:divsChild>
        <w:div w:id="1939411531">
          <w:marLeft w:val="0"/>
          <w:marRight w:val="0"/>
          <w:marTop w:val="0"/>
          <w:marBottom w:val="0"/>
          <w:divBdr>
            <w:top w:val="none" w:sz="0" w:space="0" w:color="auto"/>
            <w:left w:val="none" w:sz="0" w:space="0" w:color="auto"/>
            <w:bottom w:val="none" w:sz="0" w:space="0" w:color="auto"/>
            <w:right w:val="none" w:sz="0" w:space="0" w:color="auto"/>
          </w:divBdr>
        </w:div>
        <w:div w:id="1429930531">
          <w:marLeft w:val="0"/>
          <w:marRight w:val="0"/>
          <w:marTop w:val="0"/>
          <w:marBottom w:val="0"/>
          <w:divBdr>
            <w:top w:val="none" w:sz="0" w:space="0" w:color="auto"/>
            <w:left w:val="none" w:sz="0" w:space="0" w:color="auto"/>
            <w:bottom w:val="none" w:sz="0" w:space="0" w:color="auto"/>
            <w:right w:val="none" w:sz="0" w:space="0" w:color="auto"/>
          </w:divBdr>
        </w:div>
        <w:div w:id="311180272">
          <w:marLeft w:val="0"/>
          <w:marRight w:val="0"/>
          <w:marTop w:val="0"/>
          <w:marBottom w:val="0"/>
          <w:divBdr>
            <w:top w:val="none" w:sz="0" w:space="0" w:color="auto"/>
            <w:left w:val="none" w:sz="0" w:space="0" w:color="auto"/>
            <w:bottom w:val="none" w:sz="0" w:space="0" w:color="auto"/>
            <w:right w:val="none" w:sz="0" w:space="0" w:color="auto"/>
          </w:divBdr>
        </w:div>
        <w:div w:id="1918786962">
          <w:marLeft w:val="0"/>
          <w:marRight w:val="0"/>
          <w:marTop w:val="0"/>
          <w:marBottom w:val="0"/>
          <w:divBdr>
            <w:top w:val="none" w:sz="0" w:space="0" w:color="auto"/>
            <w:left w:val="none" w:sz="0" w:space="0" w:color="auto"/>
            <w:bottom w:val="none" w:sz="0" w:space="0" w:color="auto"/>
            <w:right w:val="none" w:sz="0" w:space="0" w:color="auto"/>
          </w:divBdr>
        </w:div>
        <w:div w:id="1555432296">
          <w:marLeft w:val="0"/>
          <w:marRight w:val="0"/>
          <w:marTop w:val="0"/>
          <w:marBottom w:val="0"/>
          <w:divBdr>
            <w:top w:val="none" w:sz="0" w:space="0" w:color="auto"/>
            <w:left w:val="none" w:sz="0" w:space="0" w:color="auto"/>
            <w:bottom w:val="none" w:sz="0" w:space="0" w:color="auto"/>
            <w:right w:val="none" w:sz="0" w:space="0" w:color="auto"/>
          </w:divBdr>
        </w:div>
        <w:div w:id="1095053124">
          <w:marLeft w:val="0"/>
          <w:marRight w:val="0"/>
          <w:marTop w:val="0"/>
          <w:marBottom w:val="0"/>
          <w:divBdr>
            <w:top w:val="none" w:sz="0" w:space="0" w:color="auto"/>
            <w:left w:val="none" w:sz="0" w:space="0" w:color="auto"/>
            <w:bottom w:val="none" w:sz="0" w:space="0" w:color="auto"/>
            <w:right w:val="none" w:sz="0" w:space="0" w:color="auto"/>
          </w:divBdr>
        </w:div>
        <w:div w:id="1807579957">
          <w:marLeft w:val="0"/>
          <w:marRight w:val="0"/>
          <w:marTop w:val="0"/>
          <w:marBottom w:val="0"/>
          <w:divBdr>
            <w:top w:val="none" w:sz="0" w:space="0" w:color="auto"/>
            <w:left w:val="none" w:sz="0" w:space="0" w:color="auto"/>
            <w:bottom w:val="none" w:sz="0" w:space="0" w:color="auto"/>
            <w:right w:val="none" w:sz="0" w:space="0" w:color="auto"/>
          </w:divBdr>
        </w:div>
        <w:div w:id="1356925173">
          <w:marLeft w:val="0"/>
          <w:marRight w:val="0"/>
          <w:marTop w:val="0"/>
          <w:marBottom w:val="0"/>
          <w:divBdr>
            <w:top w:val="none" w:sz="0" w:space="0" w:color="auto"/>
            <w:left w:val="none" w:sz="0" w:space="0" w:color="auto"/>
            <w:bottom w:val="none" w:sz="0" w:space="0" w:color="auto"/>
            <w:right w:val="none" w:sz="0" w:space="0" w:color="auto"/>
          </w:divBdr>
        </w:div>
        <w:div w:id="474492431">
          <w:marLeft w:val="0"/>
          <w:marRight w:val="0"/>
          <w:marTop w:val="0"/>
          <w:marBottom w:val="0"/>
          <w:divBdr>
            <w:top w:val="none" w:sz="0" w:space="0" w:color="auto"/>
            <w:left w:val="none" w:sz="0" w:space="0" w:color="auto"/>
            <w:bottom w:val="none" w:sz="0" w:space="0" w:color="auto"/>
            <w:right w:val="none" w:sz="0" w:space="0" w:color="auto"/>
          </w:divBdr>
        </w:div>
        <w:div w:id="261455138">
          <w:marLeft w:val="0"/>
          <w:marRight w:val="0"/>
          <w:marTop w:val="0"/>
          <w:marBottom w:val="0"/>
          <w:divBdr>
            <w:top w:val="none" w:sz="0" w:space="0" w:color="auto"/>
            <w:left w:val="none" w:sz="0" w:space="0" w:color="auto"/>
            <w:bottom w:val="none" w:sz="0" w:space="0" w:color="auto"/>
            <w:right w:val="none" w:sz="0" w:space="0" w:color="auto"/>
          </w:divBdr>
        </w:div>
        <w:div w:id="1045445047">
          <w:marLeft w:val="0"/>
          <w:marRight w:val="0"/>
          <w:marTop w:val="0"/>
          <w:marBottom w:val="0"/>
          <w:divBdr>
            <w:top w:val="none" w:sz="0" w:space="0" w:color="auto"/>
            <w:left w:val="none" w:sz="0" w:space="0" w:color="auto"/>
            <w:bottom w:val="none" w:sz="0" w:space="0" w:color="auto"/>
            <w:right w:val="none" w:sz="0" w:space="0" w:color="auto"/>
          </w:divBdr>
        </w:div>
        <w:div w:id="778258495">
          <w:marLeft w:val="0"/>
          <w:marRight w:val="0"/>
          <w:marTop w:val="0"/>
          <w:marBottom w:val="0"/>
          <w:divBdr>
            <w:top w:val="none" w:sz="0" w:space="0" w:color="auto"/>
            <w:left w:val="none" w:sz="0" w:space="0" w:color="auto"/>
            <w:bottom w:val="none" w:sz="0" w:space="0" w:color="auto"/>
            <w:right w:val="none" w:sz="0" w:space="0" w:color="auto"/>
          </w:divBdr>
        </w:div>
        <w:div w:id="917592596">
          <w:marLeft w:val="0"/>
          <w:marRight w:val="0"/>
          <w:marTop w:val="0"/>
          <w:marBottom w:val="0"/>
          <w:divBdr>
            <w:top w:val="none" w:sz="0" w:space="0" w:color="auto"/>
            <w:left w:val="none" w:sz="0" w:space="0" w:color="auto"/>
            <w:bottom w:val="none" w:sz="0" w:space="0" w:color="auto"/>
            <w:right w:val="none" w:sz="0" w:space="0" w:color="auto"/>
          </w:divBdr>
        </w:div>
        <w:div w:id="1575511098">
          <w:marLeft w:val="0"/>
          <w:marRight w:val="0"/>
          <w:marTop w:val="0"/>
          <w:marBottom w:val="0"/>
          <w:divBdr>
            <w:top w:val="none" w:sz="0" w:space="0" w:color="auto"/>
            <w:left w:val="none" w:sz="0" w:space="0" w:color="auto"/>
            <w:bottom w:val="none" w:sz="0" w:space="0" w:color="auto"/>
            <w:right w:val="none" w:sz="0" w:space="0" w:color="auto"/>
          </w:divBdr>
        </w:div>
        <w:div w:id="787433632">
          <w:marLeft w:val="0"/>
          <w:marRight w:val="0"/>
          <w:marTop w:val="0"/>
          <w:marBottom w:val="0"/>
          <w:divBdr>
            <w:top w:val="none" w:sz="0" w:space="0" w:color="auto"/>
            <w:left w:val="none" w:sz="0" w:space="0" w:color="auto"/>
            <w:bottom w:val="none" w:sz="0" w:space="0" w:color="auto"/>
            <w:right w:val="none" w:sz="0" w:space="0" w:color="auto"/>
          </w:divBdr>
        </w:div>
      </w:divsChild>
    </w:div>
    <w:div w:id="155731613">
      <w:bodyDiv w:val="1"/>
      <w:marLeft w:val="0"/>
      <w:marRight w:val="0"/>
      <w:marTop w:val="0"/>
      <w:marBottom w:val="0"/>
      <w:divBdr>
        <w:top w:val="none" w:sz="0" w:space="0" w:color="auto"/>
        <w:left w:val="none" w:sz="0" w:space="0" w:color="auto"/>
        <w:bottom w:val="none" w:sz="0" w:space="0" w:color="auto"/>
        <w:right w:val="none" w:sz="0" w:space="0" w:color="auto"/>
      </w:divBdr>
    </w:div>
    <w:div w:id="255334017">
      <w:bodyDiv w:val="1"/>
      <w:marLeft w:val="0"/>
      <w:marRight w:val="0"/>
      <w:marTop w:val="0"/>
      <w:marBottom w:val="0"/>
      <w:divBdr>
        <w:top w:val="none" w:sz="0" w:space="0" w:color="auto"/>
        <w:left w:val="none" w:sz="0" w:space="0" w:color="auto"/>
        <w:bottom w:val="none" w:sz="0" w:space="0" w:color="auto"/>
        <w:right w:val="none" w:sz="0" w:space="0" w:color="auto"/>
      </w:divBdr>
    </w:div>
    <w:div w:id="277832495">
      <w:bodyDiv w:val="1"/>
      <w:marLeft w:val="0"/>
      <w:marRight w:val="0"/>
      <w:marTop w:val="0"/>
      <w:marBottom w:val="0"/>
      <w:divBdr>
        <w:top w:val="none" w:sz="0" w:space="0" w:color="auto"/>
        <w:left w:val="none" w:sz="0" w:space="0" w:color="auto"/>
        <w:bottom w:val="none" w:sz="0" w:space="0" w:color="auto"/>
        <w:right w:val="none" w:sz="0" w:space="0" w:color="auto"/>
      </w:divBdr>
      <w:divsChild>
        <w:div w:id="900019022">
          <w:marLeft w:val="0"/>
          <w:marRight w:val="0"/>
          <w:marTop w:val="0"/>
          <w:marBottom w:val="0"/>
          <w:divBdr>
            <w:top w:val="none" w:sz="0" w:space="0" w:color="auto"/>
            <w:left w:val="none" w:sz="0" w:space="0" w:color="auto"/>
            <w:bottom w:val="none" w:sz="0" w:space="0" w:color="auto"/>
            <w:right w:val="none" w:sz="0" w:space="0" w:color="auto"/>
          </w:divBdr>
        </w:div>
        <w:div w:id="1100837830">
          <w:marLeft w:val="0"/>
          <w:marRight w:val="0"/>
          <w:marTop w:val="0"/>
          <w:marBottom w:val="0"/>
          <w:divBdr>
            <w:top w:val="none" w:sz="0" w:space="0" w:color="auto"/>
            <w:left w:val="none" w:sz="0" w:space="0" w:color="auto"/>
            <w:bottom w:val="none" w:sz="0" w:space="0" w:color="auto"/>
            <w:right w:val="none" w:sz="0" w:space="0" w:color="auto"/>
          </w:divBdr>
        </w:div>
        <w:div w:id="663318255">
          <w:marLeft w:val="0"/>
          <w:marRight w:val="0"/>
          <w:marTop w:val="0"/>
          <w:marBottom w:val="0"/>
          <w:divBdr>
            <w:top w:val="none" w:sz="0" w:space="0" w:color="auto"/>
            <w:left w:val="none" w:sz="0" w:space="0" w:color="auto"/>
            <w:bottom w:val="none" w:sz="0" w:space="0" w:color="auto"/>
            <w:right w:val="none" w:sz="0" w:space="0" w:color="auto"/>
          </w:divBdr>
        </w:div>
        <w:div w:id="1907177222">
          <w:marLeft w:val="0"/>
          <w:marRight w:val="0"/>
          <w:marTop w:val="0"/>
          <w:marBottom w:val="0"/>
          <w:divBdr>
            <w:top w:val="none" w:sz="0" w:space="0" w:color="auto"/>
            <w:left w:val="none" w:sz="0" w:space="0" w:color="auto"/>
            <w:bottom w:val="none" w:sz="0" w:space="0" w:color="auto"/>
            <w:right w:val="none" w:sz="0" w:space="0" w:color="auto"/>
          </w:divBdr>
        </w:div>
        <w:div w:id="130756711">
          <w:marLeft w:val="0"/>
          <w:marRight w:val="0"/>
          <w:marTop w:val="0"/>
          <w:marBottom w:val="0"/>
          <w:divBdr>
            <w:top w:val="none" w:sz="0" w:space="0" w:color="auto"/>
            <w:left w:val="none" w:sz="0" w:space="0" w:color="auto"/>
            <w:bottom w:val="none" w:sz="0" w:space="0" w:color="auto"/>
            <w:right w:val="none" w:sz="0" w:space="0" w:color="auto"/>
          </w:divBdr>
        </w:div>
        <w:div w:id="1919358988">
          <w:marLeft w:val="0"/>
          <w:marRight w:val="0"/>
          <w:marTop w:val="0"/>
          <w:marBottom w:val="0"/>
          <w:divBdr>
            <w:top w:val="none" w:sz="0" w:space="0" w:color="auto"/>
            <w:left w:val="none" w:sz="0" w:space="0" w:color="auto"/>
            <w:bottom w:val="none" w:sz="0" w:space="0" w:color="auto"/>
            <w:right w:val="none" w:sz="0" w:space="0" w:color="auto"/>
          </w:divBdr>
        </w:div>
        <w:div w:id="168250582">
          <w:marLeft w:val="0"/>
          <w:marRight w:val="0"/>
          <w:marTop w:val="0"/>
          <w:marBottom w:val="0"/>
          <w:divBdr>
            <w:top w:val="none" w:sz="0" w:space="0" w:color="auto"/>
            <w:left w:val="none" w:sz="0" w:space="0" w:color="auto"/>
            <w:bottom w:val="none" w:sz="0" w:space="0" w:color="auto"/>
            <w:right w:val="none" w:sz="0" w:space="0" w:color="auto"/>
          </w:divBdr>
        </w:div>
        <w:div w:id="1584997297">
          <w:marLeft w:val="0"/>
          <w:marRight w:val="0"/>
          <w:marTop w:val="0"/>
          <w:marBottom w:val="0"/>
          <w:divBdr>
            <w:top w:val="none" w:sz="0" w:space="0" w:color="auto"/>
            <w:left w:val="none" w:sz="0" w:space="0" w:color="auto"/>
            <w:bottom w:val="none" w:sz="0" w:space="0" w:color="auto"/>
            <w:right w:val="none" w:sz="0" w:space="0" w:color="auto"/>
          </w:divBdr>
        </w:div>
        <w:div w:id="1597246555">
          <w:marLeft w:val="0"/>
          <w:marRight w:val="0"/>
          <w:marTop w:val="0"/>
          <w:marBottom w:val="0"/>
          <w:divBdr>
            <w:top w:val="none" w:sz="0" w:space="0" w:color="auto"/>
            <w:left w:val="none" w:sz="0" w:space="0" w:color="auto"/>
            <w:bottom w:val="none" w:sz="0" w:space="0" w:color="auto"/>
            <w:right w:val="none" w:sz="0" w:space="0" w:color="auto"/>
          </w:divBdr>
        </w:div>
        <w:div w:id="2021617661">
          <w:marLeft w:val="0"/>
          <w:marRight w:val="0"/>
          <w:marTop w:val="0"/>
          <w:marBottom w:val="0"/>
          <w:divBdr>
            <w:top w:val="none" w:sz="0" w:space="0" w:color="auto"/>
            <w:left w:val="none" w:sz="0" w:space="0" w:color="auto"/>
            <w:bottom w:val="none" w:sz="0" w:space="0" w:color="auto"/>
            <w:right w:val="none" w:sz="0" w:space="0" w:color="auto"/>
          </w:divBdr>
        </w:div>
        <w:div w:id="1911378964">
          <w:marLeft w:val="0"/>
          <w:marRight w:val="0"/>
          <w:marTop w:val="0"/>
          <w:marBottom w:val="0"/>
          <w:divBdr>
            <w:top w:val="none" w:sz="0" w:space="0" w:color="auto"/>
            <w:left w:val="none" w:sz="0" w:space="0" w:color="auto"/>
            <w:bottom w:val="none" w:sz="0" w:space="0" w:color="auto"/>
            <w:right w:val="none" w:sz="0" w:space="0" w:color="auto"/>
          </w:divBdr>
        </w:div>
        <w:div w:id="589583550">
          <w:marLeft w:val="0"/>
          <w:marRight w:val="0"/>
          <w:marTop w:val="0"/>
          <w:marBottom w:val="0"/>
          <w:divBdr>
            <w:top w:val="none" w:sz="0" w:space="0" w:color="auto"/>
            <w:left w:val="none" w:sz="0" w:space="0" w:color="auto"/>
            <w:bottom w:val="none" w:sz="0" w:space="0" w:color="auto"/>
            <w:right w:val="none" w:sz="0" w:space="0" w:color="auto"/>
          </w:divBdr>
        </w:div>
        <w:div w:id="195587696">
          <w:marLeft w:val="0"/>
          <w:marRight w:val="0"/>
          <w:marTop w:val="0"/>
          <w:marBottom w:val="0"/>
          <w:divBdr>
            <w:top w:val="none" w:sz="0" w:space="0" w:color="auto"/>
            <w:left w:val="none" w:sz="0" w:space="0" w:color="auto"/>
            <w:bottom w:val="none" w:sz="0" w:space="0" w:color="auto"/>
            <w:right w:val="none" w:sz="0" w:space="0" w:color="auto"/>
          </w:divBdr>
        </w:div>
        <w:div w:id="1847404949">
          <w:marLeft w:val="0"/>
          <w:marRight w:val="0"/>
          <w:marTop w:val="0"/>
          <w:marBottom w:val="0"/>
          <w:divBdr>
            <w:top w:val="none" w:sz="0" w:space="0" w:color="auto"/>
            <w:left w:val="none" w:sz="0" w:space="0" w:color="auto"/>
            <w:bottom w:val="none" w:sz="0" w:space="0" w:color="auto"/>
            <w:right w:val="none" w:sz="0" w:space="0" w:color="auto"/>
          </w:divBdr>
        </w:div>
      </w:divsChild>
    </w:div>
    <w:div w:id="421416743">
      <w:bodyDiv w:val="1"/>
      <w:marLeft w:val="0"/>
      <w:marRight w:val="0"/>
      <w:marTop w:val="0"/>
      <w:marBottom w:val="0"/>
      <w:divBdr>
        <w:top w:val="none" w:sz="0" w:space="0" w:color="auto"/>
        <w:left w:val="none" w:sz="0" w:space="0" w:color="auto"/>
        <w:bottom w:val="none" w:sz="0" w:space="0" w:color="auto"/>
        <w:right w:val="none" w:sz="0" w:space="0" w:color="auto"/>
      </w:divBdr>
    </w:div>
    <w:div w:id="1366981302">
      <w:bodyDiv w:val="1"/>
      <w:marLeft w:val="0"/>
      <w:marRight w:val="0"/>
      <w:marTop w:val="0"/>
      <w:marBottom w:val="0"/>
      <w:divBdr>
        <w:top w:val="none" w:sz="0" w:space="0" w:color="auto"/>
        <w:left w:val="none" w:sz="0" w:space="0" w:color="auto"/>
        <w:bottom w:val="none" w:sz="0" w:space="0" w:color="auto"/>
        <w:right w:val="none" w:sz="0" w:space="0" w:color="auto"/>
      </w:divBdr>
    </w:div>
    <w:div w:id="1410467933">
      <w:bodyDiv w:val="1"/>
      <w:marLeft w:val="0"/>
      <w:marRight w:val="0"/>
      <w:marTop w:val="0"/>
      <w:marBottom w:val="0"/>
      <w:divBdr>
        <w:top w:val="none" w:sz="0" w:space="0" w:color="auto"/>
        <w:left w:val="none" w:sz="0" w:space="0" w:color="auto"/>
        <w:bottom w:val="none" w:sz="0" w:space="0" w:color="auto"/>
        <w:right w:val="none" w:sz="0" w:space="0" w:color="auto"/>
      </w:divBdr>
    </w:div>
    <w:div w:id="1513445917">
      <w:bodyDiv w:val="1"/>
      <w:marLeft w:val="0"/>
      <w:marRight w:val="0"/>
      <w:marTop w:val="0"/>
      <w:marBottom w:val="0"/>
      <w:divBdr>
        <w:top w:val="none" w:sz="0" w:space="0" w:color="auto"/>
        <w:left w:val="none" w:sz="0" w:space="0" w:color="auto"/>
        <w:bottom w:val="none" w:sz="0" w:space="0" w:color="auto"/>
        <w:right w:val="none" w:sz="0" w:space="0" w:color="auto"/>
      </w:divBdr>
      <w:divsChild>
        <w:div w:id="1627657201">
          <w:marLeft w:val="0"/>
          <w:marRight w:val="0"/>
          <w:marTop w:val="0"/>
          <w:marBottom w:val="0"/>
          <w:divBdr>
            <w:top w:val="none" w:sz="0" w:space="0" w:color="auto"/>
            <w:left w:val="none" w:sz="0" w:space="0" w:color="auto"/>
            <w:bottom w:val="none" w:sz="0" w:space="0" w:color="auto"/>
            <w:right w:val="none" w:sz="0" w:space="0" w:color="auto"/>
          </w:divBdr>
        </w:div>
        <w:div w:id="500584540">
          <w:marLeft w:val="0"/>
          <w:marRight w:val="0"/>
          <w:marTop w:val="0"/>
          <w:marBottom w:val="0"/>
          <w:divBdr>
            <w:top w:val="none" w:sz="0" w:space="0" w:color="auto"/>
            <w:left w:val="none" w:sz="0" w:space="0" w:color="auto"/>
            <w:bottom w:val="none" w:sz="0" w:space="0" w:color="auto"/>
            <w:right w:val="none" w:sz="0" w:space="0" w:color="auto"/>
          </w:divBdr>
        </w:div>
        <w:div w:id="1997488318">
          <w:marLeft w:val="0"/>
          <w:marRight w:val="0"/>
          <w:marTop w:val="0"/>
          <w:marBottom w:val="0"/>
          <w:divBdr>
            <w:top w:val="none" w:sz="0" w:space="0" w:color="auto"/>
            <w:left w:val="none" w:sz="0" w:space="0" w:color="auto"/>
            <w:bottom w:val="none" w:sz="0" w:space="0" w:color="auto"/>
            <w:right w:val="none" w:sz="0" w:space="0" w:color="auto"/>
          </w:divBdr>
        </w:div>
        <w:div w:id="1609001349">
          <w:marLeft w:val="0"/>
          <w:marRight w:val="0"/>
          <w:marTop w:val="0"/>
          <w:marBottom w:val="0"/>
          <w:divBdr>
            <w:top w:val="none" w:sz="0" w:space="0" w:color="auto"/>
            <w:left w:val="none" w:sz="0" w:space="0" w:color="auto"/>
            <w:bottom w:val="none" w:sz="0" w:space="0" w:color="auto"/>
            <w:right w:val="none" w:sz="0" w:space="0" w:color="auto"/>
          </w:divBdr>
        </w:div>
        <w:div w:id="938563847">
          <w:marLeft w:val="0"/>
          <w:marRight w:val="0"/>
          <w:marTop w:val="0"/>
          <w:marBottom w:val="0"/>
          <w:divBdr>
            <w:top w:val="none" w:sz="0" w:space="0" w:color="auto"/>
            <w:left w:val="none" w:sz="0" w:space="0" w:color="auto"/>
            <w:bottom w:val="none" w:sz="0" w:space="0" w:color="auto"/>
            <w:right w:val="none" w:sz="0" w:space="0" w:color="auto"/>
          </w:divBdr>
        </w:div>
        <w:div w:id="113064258">
          <w:marLeft w:val="0"/>
          <w:marRight w:val="0"/>
          <w:marTop w:val="0"/>
          <w:marBottom w:val="0"/>
          <w:divBdr>
            <w:top w:val="none" w:sz="0" w:space="0" w:color="auto"/>
            <w:left w:val="none" w:sz="0" w:space="0" w:color="auto"/>
            <w:bottom w:val="none" w:sz="0" w:space="0" w:color="auto"/>
            <w:right w:val="none" w:sz="0" w:space="0" w:color="auto"/>
          </w:divBdr>
        </w:div>
        <w:div w:id="1113356278">
          <w:marLeft w:val="0"/>
          <w:marRight w:val="0"/>
          <w:marTop w:val="0"/>
          <w:marBottom w:val="0"/>
          <w:divBdr>
            <w:top w:val="none" w:sz="0" w:space="0" w:color="auto"/>
            <w:left w:val="none" w:sz="0" w:space="0" w:color="auto"/>
            <w:bottom w:val="none" w:sz="0" w:space="0" w:color="auto"/>
            <w:right w:val="none" w:sz="0" w:space="0" w:color="auto"/>
          </w:divBdr>
        </w:div>
        <w:div w:id="887885486">
          <w:marLeft w:val="0"/>
          <w:marRight w:val="0"/>
          <w:marTop w:val="0"/>
          <w:marBottom w:val="0"/>
          <w:divBdr>
            <w:top w:val="none" w:sz="0" w:space="0" w:color="auto"/>
            <w:left w:val="none" w:sz="0" w:space="0" w:color="auto"/>
            <w:bottom w:val="none" w:sz="0" w:space="0" w:color="auto"/>
            <w:right w:val="none" w:sz="0" w:space="0" w:color="auto"/>
          </w:divBdr>
        </w:div>
        <w:div w:id="1055203556">
          <w:marLeft w:val="0"/>
          <w:marRight w:val="0"/>
          <w:marTop w:val="0"/>
          <w:marBottom w:val="0"/>
          <w:divBdr>
            <w:top w:val="none" w:sz="0" w:space="0" w:color="auto"/>
            <w:left w:val="none" w:sz="0" w:space="0" w:color="auto"/>
            <w:bottom w:val="none" w:sz="0" w:space="0" w:color="auto"/>
            <w:right w:val="none" w:sz="0" w:space="0" w:color="auto"/>
          </w:divBdr>
        </w:div>
        <w:div w:id="1809980297">
          <w:marLeft w:val="0"/>
          <w:marRight w:val="0"/>
          <w:marTop w:val="0"/>
          <w:marBottom w:val="0"/>
          <w:divBdr>
            <w:top w:val="none" w:sz="0" w:space="0" w:color="auto"/>
            <w:left w:val="none" w:sz="0" w:space="0" w:color="auto"/>
            <w:bottom w:val="none" w:sz="0" w:space="0" w:color="auto"/>
            <w:right w:val="none" w:sz="0" w:space="0" w:color="auto"/>
          </w:divBdr>
        </w:div>
        <w:div w:id="1653094472">
          <w:marLeft w:val="0"/>
          <w:marRight w:val="0"/>
          <w:marTop w:val="0"/>
          <w:marBottom w:val="0"/>
          <w:divBdr>
            <w:top w:val="none" w:sz="0" w:space="0" w:color="auto"/>
            <w:left w:val="none" w:sz="0" w:space="0" w:color="auto"/>
            <w:bottom w:val="none" w:sz="0" w:space="0" w:color="auto"/>
            <w:right w:val="none" w:sz="0" w:space="0" w:color="auto"/>
          </w:divBdr>
        </w:div>
        <w:div w:id="1114864473">
          <w:marLeft w:val="0"/>
          <w:marRight w:val="0"/>
          <w:marTop w:val="0"/>
          <w:marBottom w:val="0"/>
          <w:divBdr>
            <w:top w:val="none" w:sz="0" w:space="0" w:color="auto"/>
            <w:left w:val="none" w:sz="0" w:space="0" w:color="auto"/>
            <w:bottom w:val="none" w:sz="0" w:space="0" w:color="auto"/>
            <w:right w:val="none" w:sz="0" w:space="0" w:color="auto"/>
          </w:divBdr>
        </w:div>
        <w:div w:id="970670969">
          <w:marLeft w:val="0"/>
          <w:marRight w:val="0"/>
          <w:marTop w:val="0"/>
          <w:marBottom w:val="0"/>
          <w:divBdr>
            <w:top w:val="none" w:sz="0" w:space="0" w:color="auto"/>
            <w:left w:val="none" w:sz="0" w:space="0" w:color="auto"/>
            <w:bottom w:val="none" w:sz="0" w:space="0" w:color="auto"/>
            <w:right w:val="none" w:sz="0" w:space="0" w:color="auto"/>
          </w:divBdr>
        </w:div>
        <w:div w:id="254676152">
          <w:marLeft w:val="0"/>
          <w:marRight w:val="0"/>
          <w:marTop w:val="0"/>
          <w:marBottom w:val="0"/>
          <w:divBdr>
            <w:top w:val="none" w:sz="0" w:space="0" w:color="auto"/>
            <w:left w:val="none" w:sz="0" w:space="0" w:color="auto"/>
            <w:bottom w:val="none" w:sz="0" w:space="0" w:color="auto"/>
            <w:right w:val="none" w:sz="0" w:space="0" w:color="auto"/>
          </w:divBdr>
        </w:div>
      </w:divsChild>
    </w:div>
    <w:div w:id="1692343074">
      <w:bodyDiv w:val="1"/>
      <w:marLeft w:val="0"/>
      <w:marRight w:val="0"/>
      <w:marTop w:val="0"/>
      <w:marBottom w:val="0"/>
      <w:divBdr>
        <w:top w:val="none" w:sz="0" w:space="0" w:color="auto"/>
        <w:left w:val="none" w:sz="0" w:space="0" w:color="auto"/>
        <w:bottom w:val="none" w:sz="0" w:space="0" w:color="auto"/>
        <w:right w:val="none" w:sz="0" w:space="0" w:color="auto"/>
      </w:divBdr>
    </w:div>
    <w:div w:id="1950240177">
      <w:bodyDiv w:val="1"/>
      <w:marLeft w:val="0"/>
      <w:marRight w:val="0"/>
      <w:marTop w:val="0"/>
      <w:marBottom w:val="0"/>
      <w:divBdr>
        <w:top w:val="none" w:sz="0" w:space="0" w:color="auto"/>
        <w:left w:val="none" w:sz="0" w:space="0" w:color="auto"/>
        <w:bottom w:val="none" w:sz="0" w:space="0" w:color="auto"/>
        <w:right w:val="none" w:sz="0" w:space="0" w:color="auto"/>
      </w:divBdr>
      <w:divsChild>
        <w:div w:id="1394354465">
          <w:marLeft w:val="0"/>
          <w:marRight w:val="0"/>
          <w:marTop w:val="0"/>
          <w:marBottom w:val="0"/>
          <w:divBdr>
            <w:top w:val="none" w:sz="0" w:space="0" w:color="auto"/>
            <w:left w:val="none" w:sz="0" w:space="0" w:color="auto"/>
            <w:bottom w:val="none" w:sz="0" w:space="0" w:color="auto"/>
            <w:right w:val="none" w:sz="0" w:space="0" w:color="auto"/>
          </w:divBdr>
        </w:div>
        <w:div w:id="1784421939">
          <w:marLeft w:val="0"/>
          <w:marRight w:val="0"/>
          <w:marTop w:val="0"/>
          <w:marBottom w:val="0"/>
          <w:divBdr>
            <w:top w:val="none" w:sz="0" w:space="0" w:color="auto"/>
            <w:left w:val="none" w:sz="0" w:space="0" w:color="auto"/>
            <w:bottom w:val="none" w:sz="0" w:space="0" w:color="auto"/>
            <w:right w:val="none" w:sz="0" w:space="0" w:color="auto"/>
          </w:divBdr>
        </w:div>
        <w:div w:id="574126491">
          <w:marLeft w:val="0"/>
          <w:marRight w:val="0"/>
          <w:marTop w:val="0"/>
          <w:marBottom w:val="0"/>
          <w:divBdr>
            <w:top w:val="none" w:sz="0" w:space="0" w:color="auto"/>
            <w:left w:val="none" w:sz="0" w:space="0" w:color="auto"/>
            <w:bottom w:val="none" w:sz="0" w:space="0" w:color="auto"/>
            <w:right w:val="none" w:sz="0" w:space="0" w:color="auto"/>
          </w:divBdr>
        </w:div>
        <w:div w:id="1742755045">
          <w:marLeft w:val="0"/>
          <w:marRight w:val="0"/>
          <w:marTop w:val="0"/>
          <w:marBottom w:val="0"/>
          <w:divBdr>
            <w:top w:val="none" w:sz="0" w:space="0" w:color="auto"/>
            <w:left w:val="none" w:sz="0" w:space="0" w:color="auto"/>
            <w:bottom w:val="none" w:sz="0" w:space="0" w:color="auto"/>
            <w:right w:val="none" w:sz="0" w:space="0" w:color="auto"/>
          </w:divBdr>
        </w:div>
        <w:div w:id="2029137646">
          <w:marLeft w:val="0"/>
          <w:marRight w:val="0"/>
          <w:marTop w:val="0"/>
          <w:marBottom w:val="0"/>
          <w:divBdr>
            <w:top w:val="none" w:sz="0" w:space="0" w:color="auto"/>
            <w:left w:val="none" w:sz="0" w:space="0" w:color="auto"/>
            <w:bottom w:val="none" w:sz="0" w:space="0" w:color="auto"/>
            <w:right w:val="none" w:sz="0" w:space="0" w:color="auto"/>
          </w:divBdr>
        </w:div>
        <w:div w:id="1880624061">
          <w:marLeft w:val="0"/>
          <w:marRight w:val="0"/>
          <w:marTop w:val="0"/>
          <w:marBottom w:val="0"/>
          <w:divBdr>
            <w:top w:val="none" w:sz="0" w:space="0" w:color="auto"/>
            <w:left w:val="none" w:sz="0" w:space="0" w:color="auto"/>
            <w:bottom w:val="none" w:sz="0" w:space="0" w:color="auto"/>
            <w:right w:val="none" w:sz="0" w:space="0" w:color="auto"/>
          </w:divBdr>
        </w:div>
        <w:div w:id="1597904635">
          <w:marLeft w:val="0"/>
          <w:marRight w:val="0"/>
          <w:marTop w:val="0"/>
          <w:marBottom w:val="0"/>
          <w:divBdr>
            <w:top w:val="none" w:sz="0" w:space="0" w:color="auto"/>
            <w:left w:val="none" w:sz="0" w:space="0" w:color="auto"/>
            <w:bottom w:val="none" w:sz="0" w:space="0" w:color="auto"/>
            <w:right w:val="none" w:sz="0" w:space="0" w:color="auto"/>
          </w:divBdr>
        </w:div>
        <w:div w:id="431635840">
          <w:marLeft w:val="0"/>
          <w:marRight w:val="0"/>
          <w:marTop w:val="0"/>
          <w:marBottom w:val="0"/>
          <w:divBdr>
            <w:top w:val="none" w:sz="0" w:space="0" w:color="auto"/>
            <w:left w:val="none" w:sz="0" w:space="0" w:color="auto"/>
            <w:bottom w:val="none" w:sz="0" w:space="0" w:color="auto"/>
            <w:right w:val="none" w:sz="0" w:space="0" w:color="auto"/>
          </w:divBdr>
        </w:div>
        <w:div w:id="1994215439">
          <w:marLeft w:val="0"/>
          <w:marRight w:val="0"/>
          <w:marTop w:val="0"/>
          <w:marBottom w:val="0"/>
          <w:divBdr>
            <w:top w:val="none" w:sz="0" w:space="0" w:color="auto"/>
            <w:left w:val="none" w:sz="0" w:space="0" w:color="auto"/>
            <w:bottom w:val="none" w:sz="0" w:space="0" w:color="auto"/>
            <w:right w:val="none" w:sz="0" w:space="0" w:color="auto"/>
          </w:divBdr>
        </w:div>
        <w:div w:id="1007097">
          <w:marLeft w:val="0"/>
          <w:marRight w:val="0"/>
          <w:marTop w:val="0"/>
          <w:marBottom w:val="0"/>
          <w:divBdr>
            <w:top w:val="none" w:sz="0" w:space="0" w:color="auto"/>
            <w:left w:val="none" w:sz="0" w:space="0" w:color="auto"/>
            <w:bottom w:val="none" w:sz="0" w:space="0" w:color="auto"/>
            <w:right w:val="none" w:sz="0" w:space="0" w:color="auto"/>
          </w:divBdr>
        </w:div>
        <w:div w:id="1002200273">
          <w:marLeft w:val="0"/>
          <w:marRight w:val="0"/>
          <w:marTop w:val="0"/>
          <w:marBottom w:val="0"/>
          <w:divBdr>
            <w:top w:val="none" w:sz="0" w:space="0" w:color="auto"/>
            <w:left w:val="none" w:sz="0" w:space="0" w:color="auto"/>
            <w:bottom w:val="none" w:sz="0" w:space="0" w:color="auto"/>
            <w:right w:val="none" w:sz="0" w:space="0" w:color="auto"/>
          </w:divBdr>
        </w:div>
        <w:div w:id="1553268873">
          <w:marLeft w:val="0"/>
          <w:marRight w:val="0"/>
          <w:marTop w:val="0"/>
          <w:marBottom w:val="0"/>
          <w:divBdr>
            <w:top w:val="none" w:sz="0" w:space="0" w:color="auto"/>
            <w:left w:val="none" w:sz="0" w:space="0" w:color="auto"/>
            <w:bottom w:val="none" w:sz="0" w:space="0" w:color="auto"/>
            <w:right w:val="none" w:sz="0" w:space="0" w:color="auto"/>
          </w:divBdr>
        </w:div>
        <w:div w:id="2145076243">
          <w:marLeft w:val="0"/>
          <w:marRight w:val="0"/>
          <w:marTop w:val="0"/>
          <w:marBottom w:val="0"/>
          <w:divBdr>
            <w:top w:val="none" w:sz="0" w:space="0" w:color="auto"/>
            <w:left w:val="none" w:sz="0" w:space="0" w:color="auto"/>
            <w:bottom w:val="none" w:sz="0" w:space="0" w:color="auto"/>
            <w:right w:val="none" w:sz="0" w:space="0" w:color="auto"/>
          </w:divBdr>
        </w:div>
        <w:div w:id="436339384">
          <w:marLeft w:val="0"/>
          <w:marRight w:val="0"/>
          <w:marTop w:val="0"/>
          <w:marBottom w:val="0"/>
          <w:divBdr>
            <w:top w:val="none" w:sz="0" w:space="0" w:color="auto"/>
            <w:left w:val="none" w:sz="0" w:space="0" w:color="auto"/>
            <w:bottom w:val="none" w:sz="0" w:space="0" w:color="auto"/>
            <w:right w:val="none" w:sz="0" w:space="0" w:color="auto"/>
          </w:divBdr>
        </w:div>
        <w:div w:id="114720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10times.com/bahrain/tradeshow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btea.bh/event-lis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smd.moic.gov.bh/store/?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ic.gov.bh/En/Commerce/StandardizationConsumerProtection/StandardsMetrologyDirectorate/Pages/index.aspx%20" TargetMode="External"/><Relationship Id="rId4" Type="http://schemas.openxmlformats.org/officeDocument/2006/relationships/webSettings" Target="webSettings.xml"/><Relationship Id="rId9" Type="http://schemas.openxmlformats.org/officeDocument/2006/relationships/hyperlink" Target="https://bahraincustoms.gov.bh/en/tariff-finder" TargetMode="External"/><Relationship Id="rId14" Type="http://schemas.openxmlformats.org/officeDocument/2006/relationships/hyperlink" Target="https://distalep.ticaret.gov.t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itchsolutions.com" TargetMode="External"/><Relationship Id="rId1" Type="http://schemas.openxmlformats.org/officeDocument/2006/relationships/hyperlink" Target="http://www.fitchsolutions.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BAHREYNAralik2021\BAHREYN\RAPORveISTATISTIKLER\Grafikler%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34"/>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8D81-4E24-912A-9DF9E6906620}"/>
              </c:ext>
            </c:extLst>
          </c:dPt>
          <c:dPt>
            <c:idx val="1"/>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8D81-4E24-912A-9DF9E690662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8D81-4E24-912A-9DF9E690662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8D81-4E24-912A-9DF9E6906620}"/>
              </c:ext>
            </c:extLst>
          </c:dPt>
          <c:dPt>
            <c:idx val="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8D81-4E24-912A-9DF9E6906620}"/>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8D81-4E24-912A-9DF9E6906620}"/>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8D81-4E24-912A-9DF9E6906620}"/>
              </c:ext>
            </c:extLst>
          </c:dPt>
          <c:dPt>
            <c:idx val="7"/>
            <c:bubble3D val="0"/>
            <c:spPr>
              <a:solidFill>
                <a:srgbClr val="FFC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8D81-4E24-912A-9DF9E6906620}"/>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8D81-4E24-912A-9DF9E6906620}"/>
              </c:ext>
            </c:extLst>
          </c:dPt>
          <c:dPt>
            <c:idx val="9"/>
            <c:bubble3D val="0"/>
            <c:spPr>
              <a:solidFill>
                <a:srgbClr val="92D05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8D81-4E24-912A-9DF9E6906620}"/>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8D81-4E24-912A-9DF9E6906620}"/>
              </c:ext>
            </c:extLst>
          </c:dPt>
          <c:dPt>
            <c:idx val="11"/>
            <c:bubble3D val="0"/>
            <c:spPr>
              <a:solidFill>
                <a:srgbClr val="7030A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7-8D81-4E24-912A-9DF9E6906620}"/>
              </c:ext>
            </c:extLst>
          </c:dPt>
          <c:dPt>
            <c:idx val="12"/>
            <c:bubble3D val="0"/>
            <c:spPr>
              <a:solidFill>
                <a:srgbClr val="FFFF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9-8D81-4E24-912A-9DF9E6906620}"/>
              </c:ext>
            </c:extLst>
          </c:dPt>
          <c:dPt>
            <c:idx val="13"/>
            <c:bubble3D val="0"/>
            <c:spPr>
              <a:solidFill>
                <a:srgbClr val="00B0F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B-8D81-4E24-912A-9DF9E6906620}"/>
              </c:ext>
            </c:extLst>
          </c:dPt>
          <c:dPt>
            <c:idx val="14"/>
            <c:bubble3D val="0"/>
            <c:spPr>
              <a:solidFill>
                <a:srgbClr val="FF0000"/>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D-8D81-4E24-912A-9DF9E6906620}"/>
              </c:ext>
            </c:extLst>
          </c:dPt>
          <c:dPt>
            <c:idx val="15"/>
            <c:bubble3D val="0"/>
            <c:explosion val="40"/>
            <c:spPr>
              <a:solidFill>
                <a:schemeClr val="accent4">
                  <a:lumMod val="80000"/>
                  <a:lumOff val="2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F-8D81-4E24-912A-9DF9E6906620}"/>
              </c:ext>
            </c:extLst>
          </c:dPt>
          <c:dLbls>
            <c:dLbl>
              <c:idx val="0"/>
              <c:layout>
                <c:manualLayout>
                  <c:x val="4.5893021992940534E-2"/>
                  <c:y val="4.10833133392951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1-4E24-912A-9DF9E6906620}"/>
                </c:ext>
              </c:extLst>
            </c:dLbl>
            <c:dLbl>
              <c:idx val="1"/>
              <c:layout>
                <c:manualLayout>
                  <c:x val="6.5352520590098648E-3"/>
                  <c:y val="2.65392864673079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81-4E24-912A-9DF9E6906620}"/>
                </c:ext>
              </c:extLst>
            </c:dLbl>
            <c:dLbl>
              <c:idx val="2"/>
              <c:layout>
                <c:manualLayout>
                  <c:x val="8.0557516517331881E-3"/>
                  <c:y val="-6.119397125220843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81-4E24-912A-9DF9E6906620}"/>
                </c:ext>
              </c:extLst>
            </c:dLbl>
            <c:dLbl>
              <c:idx val="3"/>
              <c:layout>
                <c:manualLayout>
                  <c:x val="-3.3433903520680604E-2"/>
                  <c:y val="3.513396005554707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81-4E24-912A-9DF9E6906620}"/>
                </c:ext>
              </c:extLst>
            </c:dLbl>
            <c:dLbl>
              <c:idx val="4"/>
              <c:layout>
                <c:manualLayout>
                  <c:x val="-7.1867788940175648E-2"/>
                  <c:y val="2.6048959946488683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81-4E24-912A-9DF9E6906620}"/>
                </c:ext>
              </c:extLst>
            </c:dLbl>
            <c:dLbl>
              <c:idx val="5"/>
              <c:layout>
                <c:manualLayout>
                  <c:x val="-4.3666720970223546E-2"/>
                  <c:y val="-1.3207698068212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D81-4E24-912A-9DF9E6906620}"/>
                </c:ext>
              </c:extLst>
            </c:dLbl>
            <c:dLbl>
              <c:idx val="6"/>
              <c:layout>
                <c:manualLayout>
                  <c:x val="-1.7389302199294087E-2"/>
                  <c:y val="-1.852887502635577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D81-4E24-912A-9DF9E6906620}"/>
                </c:ext>
              </c:extLst>
            </c:dLbl>
            <c:dLbl>
              <c:idx val="7"/>
              <c:layout>
                <c:manualLayout>
                  <c:x val="-5.8075723838101039E-3"/>
                  <c:y val="-3.80864020621729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D81-4E24-912A-9DF9E6906620}"/>
                </c:ext>
              </c:extLst>
            </c:dLbl>
            <c:dLbl>
              <c:idx val="8"/>
              <c:layout>
                <c:manualLayout>
                  <c:x val="-1.1921572388771156E-2"/>
                  <c:y val="-5.225736357292167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D81-4E24-912A-9DF9E6906620}"/>
                </c:ext>
              </c:extLst>
            </c:dLbl>
            <c:dLbl>
              <c:idx val="9"/>
              <c:layout>
                <c:manualLayout>
                  <c:x val="-1.8331085701339732E-3"/>
                  <c:y val="-7.36148419448802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D81-4E24-912A-9DF9E6906620}"/>
                </c:ext>
              </c:extLst>
            </c:dLbl>
            <c:dLbl>
              <c:idx val="10"/>
              <c:layout>
                <c:manualLayout>
                  <c:x val="-6.842778486565059E-3"/>
                  <c:y val="-6.8062713629025856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D81-4E24-912A-9DF9E6906620}"/>
                </c:ext>
              </c:extLst>
            </c:dLbl>
            <c:dLbl>
              <c:idx val="11"/>
              <c:layout>
                <c:manualLayout>
                  <c:x val="-1.2246190532494493E-2"/>
                  <c:y val="-6.29461416027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D81-4E24-912A-9DF9E6906620}"/>
                </c:ext>
              </c:extLst>
            </c:dLbl>
            <c:dLbl>
              <c:idx val="12"/>
              <c:layout>
                <c:manualLayout>
                  <c:x val="9.6483663679970532E-3"/>
                  <c:y val="-1.0371889109429188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D81-4E24-912A-9DF9E6906620}"/>
                </c:ext>
              </c:extLst>
            </c:dLbl>
            <c:dLbl>
              <c:idx val="13"/>
              <c:layout>
                <c:manualLayout>
                  <c:x val="9.3140012670829605E-3"/>
                  <c:y val="-4.2905024683549241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D81-4E24-912A-9DF9E6906620}"/>
                </c:ext>
              </c:extLst>
            </c:dLbl>
            <c:dLbl>
              <c:idx val="14"/>
              <c:layout>
                <c:manualLayout>
                  <c:x val="6.9950827710119137E-3"/>
                  <c:y val="-1.603948180135718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8D81-4E24-912A-9DF9E6906620}"/>
                </c:ext>
              </c:extLst>
            </c:dLbl>
            <c:dLbl>
              <c:idx val="15"/>
              <c:layout>
                <c:manualLayout>
                  <c:x val="-3.6389899538419798E-2"/>
                  <c:y val="3.863487978130155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D81-4E24-912A-9DF9E690662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7030A0"/>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Ithalat!$J$2:$J$17</c:f>
              <c:strCache>
                <c:ptCount val="16"/>
                <c:pt idx="0">
                  <c:v>BREZİLYA</c:v>
                </c:pt>
                <c:pt idx="1">
                  <c:v>ÇİN</c:v>
                </c:pt>
                <c:pt idx="2">
                  <c:v>BAE</c:v>
                </c:pt>
                <c:pt idx="3">
                  <c:v>AVUSTRALYA</c:v>
                </c:pt>
                <c:pt idx="4">
                  <c:v>S. ARABİSTAN</c:v>
                </c:pt>
                <c:pt idx="5">
                  <c:v>ABD</c:v>
                </c:pt>
                <c:pt idx="6">
                  <c:v>HİNDİSTAN</c:v>
                </c:pt>
                <c:pt idx="7">
                  <c:v>JAPONYA</c:v>
                </c:pt>
                <c:pt idx="8">
                  <c:v>İTALYA</c:v>
                </c:pt>
                <c:pt idx="9">
                  <c:v>ALMANYA</c:v>
                </c:pt>
                <c:pt idx="10">
                  <c:v>İNGİLTERE</c:v>
                </c:pt>
                <c:pt idx="11">
                  <c:v>İSVİÇRE</c:v>
                </c:pt>
                <c:pt idx="12">
                  <c:v>FRANSA</c:v>
                </c:pt>
                <c:pt idx="13">
                  <c:v>G. KORE</c:v>
                </c:pt>
                <c:pt idx="14">
                  <c:v>TÜRKİYE</c:v>
                </c:pt>
                <c:pt idx="15">
                  <c:v>DİĞER</c:v>
                </c:pt>
              </c:strCache>
            </c:strRef>
          </c:cat>
          <c:val>
            <c:numRef>
              <c:f>Ithalat!$K$2:$K$17</c:f>
              <c:numCache>
                <c:formatCode>0.0</c:formatCode>
                <c:ptCount val="16"/>
                <c:pt idx="0">
                  <c:v>14.139610484521798</c:v>
                </c:pt>
                <c:pt idx="1">
                  <c:v>13.017144589822879</c:v>
                </c:pt>
                <c:pt idx="2">
                  <c:v>7.4033229695113807</c:v>
                </c:pt>
                <c:pt idx="3">
                  <c:v>7.2345517218728839</c:v>
                </c:pt>
                <c:pt idx="4">
                  <c:v>6.8341771373156597</c:v>
                </c:pt>
                <c:pt idx="5">
                  <c:v>5.2169391522445121</c:v>
                </c:pt>
                <c:pt idx="6">
                  <c:v>5.1898248149312289</c:v>
                </c:pt>
                <c:pt idx="7">
                  <c:v>3.8758692184787913</c:v>
                </c:pt>
                <c:pt idx="8">
                  <c:v>3.5775033615526661</c:v>
                </c:pt>
                <c:pt idx="9">
                  <c:v>3.37125309642671</c:v>
                </c:pt>
                <c:pt idx="10">
                  <c:v>3.2660071537674042</c:v>
                </c:pt>
                <c:pt idx="11">
                  <c:v>1.8262991911174415</c:v>
                </c:pt>
                <c:pt idx="12">
                  <c:v>1.6398996673219397</c:v>
                </c:pt>
                <c:pt idx="13">
                  <c:v>1.6276539523186653</c:v>
                </c:pt>
                <c:pt idx="14">
                  <c:v>1.4197437699732522</c:v>
                </c:pt>
                <c:pt idx="15">
                  <c:v>20.360199718822795</c:v>
                </c:pt>
              </c:numCache>
            </c:numRef>
          </c:val>
          <c:extLst>
            <c:ext xmlns:c16="http://schemas.microsoft.com/office/drawing/2014/chart" uri="{C3380CC4-5D6E-409C-BE32-E72D297353CC}">
              <c16:uniqueId val="{00000020-8D81-4E24-912A-9DF9E6906620}"/>
            </c:ext>
          </c:extLst>
        </c:ser>
        <c:dLbls>
          <c:dLblPos val="inEnd"/>
          <c:showLegendKey val="0"/>
          <c:showVal val="0"/>
          <c:showCatName val="1"/>
          <c:showSerName val="0"/>
          <c:showPercent val="0"/>
          <c:showBubbleSize val="0"/>
          <c:showLeaderLines val="0"/>
        </c:dLbls>
      </c:pie3DChart>
      <c:spPr>
        <a:solidFill>
          <a:schemeClr val="bg1"/>
        </a:solidFill>
        <a:ln>
          <a:noFill/>
        </a:ln>
        <a:effectLst>
          <a:glow rad="127000">
            <a:schemeClr val="bg1"/>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15425527820751E-2"/>
          <c:y val="0.11342592592592593"/>
          <c:w val="0.83198928579675346"/>
          <c:h val="0.77314814814814814"/>
        </c:manualLayout>
      </c:layout>
      <c:pie3DChart>
        <c:varyColors val="1"/>
        <c:ser>
          <c:idx val="0"/>
          <c:order val="0"/>
          <c:explosion val="2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672-4E2C-A323-131C76B56CB7}"/>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672-4E2C-A323-131C76B56CB7}"/>
              </c:ext>
            </c:extLst>
          </c:dPt>
          <c:dPt>
            <c:idx val="2"/>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672-4E2C-A323-131C76B56CB7}"/>
              </c:ext>
            </c:extLst>
          </c:dPt>
          <c:dPt>
            <c:idx val="3"/>
            <c:bubble3D val="0"/>
            <c:spPr>
              <a:solidFill>
                <a:srgbClr val="FFC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672-4E2C-A323-131C76B56CB7}"/>
              </c:ext>
            </c:extLst>
          </c:dPt>
          <c:dPt>
            <c:idx val="4"/>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672-4E2C-A323-131C76B56CB7}"/>
              </c:ext>
            </c:extLst>
          </c:dPt>
          <c:dPt>
            <c:idx val="5"/>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672-4E2C-A323-131C76B56CB7}"/>
              </c:ext>
            </c:extLst>
          </c:dPt>
          <c:dPt>
            <c:idx val="6"/>
            <c:bubble3D val="0"/>
            <c:spPr>
              <a:solidFill>
                <a:srgbClr val="00206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672-4E2C-A323-131C76B56CB7}"/>
              </c:ext>
            </c:extLst>
          </c:dPt>
          <c:dPt>
            <c:idx val="7"/>
            <c:bubble3D val="0"/>
            <c:spPr>
              <a:solidFill>
                <a:srgbClr val="FFFF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672-4E2C-A323-131C76B56CB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672-4E2C-A323-131C76B56CB7}"/>
              </c:ext>
            </c:extLst>
          </c:dPt>
          <c:dPt>
            <c:idx val="9"/>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6672-4E2C-A323-131C76B56CB7}"/>
              </c:ext>
            </c:extLst>
          </c:dPt>
          <c:dPt>
            <c:idx val="10"/>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6672-4E2C-A323-131C76B56CB7}"/>
              </c:ext>
            </c:extLst>
          </c:dPt>
          <c:dPt>
            <c:idx val="11"/>
            <c:bubble3D val="0"/>
            <c:spPr>
              <a:solidFill>
                <a:srgbClr val="92D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6672-4E2C-A323-131C76B56CB7}"/>
              </c:ext>
            </c:extLst>
          </c:dPt>
          <c:dPt>
            <c:idx val="12"/>
            <c:bubble3D val="0"/>
            <c:spPr>
              <a:solidFill>
                <a:srgbClr val="7030A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6672-4E2C-A323-131C76B56CB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6672-4E2C-A323-131C76B56CB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3-6672-4E2C-A323-131C76B56CB7}"/>
                </c:ext>
              </c:extLst>
            </c:dLbl>
            <c:dLbl>
              <c:idx val="2"/>
              <c:layout>
                <c:manualLayout>
                  <c:x val="-1.5640273704789976E-2"/>
                  <c:y val="9.259259259259343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72-4E2C-A323-131C76B56CB7}"/>
                </c:ext>
              </c:extLst>
            </c:dLbl>
            <c:dLbl>
              <c:idx val="3"/>
              <c:layout>
                <c:manualLayout>
                  <c:x val="-2.7370478983382282E-2"/>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72-4E2C-A323-131C76B56CB7}"/>
                </c:ext>
              </c:extLst>
            </c:dLbl>
            <c:dLbl>
              <c:idx val="4"/>
              <c:layout>
                <c:manualLayout>
                  <c:x val="-7.1683759716710806E-17"/>
                  <c:y val="-1.8518518518518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72-4E2C-A323-131C76B56CB7}"/>
                </c:ext>
              </c:extLst>
            </c:dLbl>
            <c:dLbl>
              <c:idx val="5"/>
              <c:layout>
                <c:manualLayout>
                  <c:x val="2.1505376344086023E-2"/>
                  <c:y val="-2.31481481481481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672-4E2C-A323-131C76B56CB7}"/>
                </c:ext>
              </c:extLst>
            </c:dLbl>
            <c:dLbl>
              <c:idx val="6"/>
              <c:layout>
                <c:manualLayout>
                  <c:x val="9.7751710654936461E-3"/>
                  <c:y val="-1.85185185185186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672-4E2C-A323-131C76B56CB7}"/>
                </c:ext>
              </c:extLst>
            </c:dLbl>
            <c:dLbl>
              <c:idx val="7"/>
              <c:layout>
                <c:manualLayout>
                  <c:x val="5.8651026392961695E-3"/>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672-4E2C-A323-131C76B56CB7}"/>
                </c:ext>
              </c:extLst>
            </c:dLbl>
            <c:dLbl>
              <c:idx val="8"/>
              <c:layout>
                <c:manualLayout>
                  <c:x val="-3.9100684261974585E-3"/>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672-4E2C-A323-131C76B56CB7}"/>
                </c:ext>
              </c:extLst>
            </c:dLbl>
            <c:dLbl>
              <c:idx val="9"/>
              <c:layout>
                <c:manualLayout>
                  <c:x val="-4.1055718475073333E-2"/>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672-4E2C-A323-131C76B56CB7}"/>
                </c:ext>
              </c:extLst>
            </c:dLbl>
            <c:dLbl>
              <c:idx val="10"/>
              <c:layout>
                <c:manualLayout>
                  <c:x val="1.9550342130987114E-3"/>
                  <c:y val="-0.111111111111111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672-4E2C-A323-131C76B56CB7}"/>
                </c:ext>
              </c:extLst>
            </c:dLbl>
            <c:dLbl>
              <c:idx val="11"/>
              <c:layout>
                <c:manualLayout>
                  <c:x val="-1.7920939929177702E-17"/>
                  <c:y val="-0.111111111111111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672-4E2C-A323-131C76B56CB7}"/>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19-6672-4E2C-A323-131C76B56CB7}"/>
                </c:ext>
              </c:extLst>
            </c:dLbl>
            <c:spPr>
              <a:noFill/>
            </c:spPr>
            <c:txPr>
              <a:bodyPr rot="0" spcFirstLastPara="1" vertOverflow="ellipsis" vert="horz" wrap="square" lIns="38100" tIns="19050" rIns="38100" bIns="19050" anchor="ctr" anchorCtr="1">
                <a:spAutoFit/>
              </a:bodyPr>
              <a:lstStyle/>
              <a:p>
                <a:pPr>
                  <a:defRPr sz="1000" b="1" i="0" u="none" strike="noStrike" kern="1200" spc="0" baseline="0">
                    <a:solidFill>
                      <a:srgbClr val="7030A0"/>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İhracat!$I$2:$I$14</c:f>
              <c:strCache>
                <c:ptCount val="13"/>
                <c:pt idx="0">
                  <c:v>S. ARABİSTAN</c:v>
                </c:pt>
                <c:pt idx="1">
                  <c:v>ABD</c:v>
                </c:pt>
                <c:pt idx="2">
                  <c:v>BAE</c:v>
                </c:pt>
                <c:pt idx="3">
                  <c:v>MISIR</c:v>
                </c:pt>
                <c:pt idx="4">
                  <c:v>UMMAN</c:v>
                </c:pt>
                <c:pt idx="5">
                  <c:v>G. KORE</c:v>
                </c:pt>
                <c:pt idx="6">
                  <c:v>HOLLANDA</c:v>
                </c:pt>
                <c:pt idx="7">
                  <c:v>HİNDİSTAN</c:v>
                </c:pt>
                <c:pt idx="8">
                  <c:v>CEZAYİR</c:v>
                </c:pt>
                <c:pt idx="9">
                  <c:v>ÇİN</c:v>
                </c:pt>
                <c:pt idx="10">
                  <c:v>İSPANYA</c:v>
                </c:pt>
                <c:pt idx="11">
                  <c:v>TÜRKİYE</c:v>
                </c:pt>
                <c:pt idx="12">
                  <c:v>DİĞER</c:v>
                </c:pt>
              </c:strCache>
            </c:strRef>
          </c:cat>
          <c:val>
            <c:numRef>
              <c:f>İhracat!$J$2:$J$14</c:f>
              <c:numCache>
                <c:formatCode>_(* #,##0.0_);_(* \(#,##0.0\);_(* "-"??_);_(@_)</c:formatCode>
                <c:ptCount val="13"/>
                <c:pt idx="0">
                  <c:v>18.751913304489623</c:v>
                </c:pt>
                <c:pt idx="1">
                  <c:v>11.955410539281921</c:v>
                </c:pt>
                <c:pt idx="2">
                  <c:v>10.285836629147092</c:v>
                </c:pt>
                <c:pt idx="3">
                  <c:v>6.7164910426277089</c:v>
                </c:pt>
                <c:pt idx="4">
                  <c:v>4.6686458427500366</c:v>
                </c:pt>
                <c:pt idx="5">
                  <c:v>3.9292155510972684</c:v>
                </c:pt>
                <c:pt idx="6">
                  <c:v>3.8142375326655862</c:v>
                </c:pt>
                <c:pt idx="7">
                  <c:v>3.6863315348802681</c:v>
                </c:pt>
                <c:pt idx="8">
                  <c:v>3.0058197723162881</c:v>
                </c:pt>
                <c:pt idx="9">
                  <c:v>2.8844266946676012</c:v>
                </c:pt>
                <c:pt idx="10">
                  <c:v>2.5611058902608863</c:v>
                </c:pt>
                <c:pt idx="11">
                  <c:v>2.5137861676379494</c:v>
                </c:pt>
                <c:pt idx="12">
                  <c:v>25.226779498177777</c:v>
                </c:pt>
              </c:numCache>
            </c:numRef>
          </c:val>
          <c:extLst>
            <c:ext xmlns:c16="http://schemas.microsoft.com/office/drawing/2014/chart" uri="{C3380CC4-5D6E-409C-BE32-E72D297353CC}">
              <c16:uniqueId val="{0000001A-6672-4E2C-A323-131C76B56CB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63AC1-7BFE-420B-BCC3-C20675FF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20</Pages>
  <Words>7343</Words>
  <Characters>41860</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bayar</dc:creator>
  <cp:keywords/>
  <dc:description/>
  <cp:lastModifiedBy>güzin bayar</cp:lastModifiedBy>
  <cp:revision>71</cp:revision>
  <dcterms:created xsi:type="dcterms:W3CDTF">2022-05-22T12:45:00Z</dcterms:created>
  <dcterms:modified xsi:type="dcterms:W3CDTF">2022-06-13T21:21:00Z</dcterms:modified>
</cp:coreProperties>
</file>